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63B4" w14:textId="77777777" w:rsidR="00634C8A" w:rsidRPr="00634C8A" w:rsidRDefault="00634C8A" w:rsidP="00634C8A">
      <w:pPr>
        <w:spacing w:before="100" w:beforeAutospacing="1" w:after="100" w:afterAutospacing="1"/>
        <w:rPr>
          <w:rFonts w:asciiTheme="minorHAnsi" w:eastAsia="Times New Roman" w:hAnsiTheme="minorHAnsi" w:cs="Times New Roman"/>
          <w:sz w:val="22"/>
          <w:szCs w:val="22"/>
        </w:rPr>
      </w:pPr>
      <w:r w:rsidRPr="00634C8A">
        <w:rPr>
          <w:rFonts w:eastAsia="Times New Roman" w:cs="Times New Roman"/>
          <w:b/>
          <w:bCs/>
          <w:sz w:val="22"/>
          <w:szCs w:val="22"/>
        </w:rPr>
        <w:t>Job Title:</w:t>
      </w:r>
      <w:r w:rsidRPr="00634C8A">
        <w:rPr>
          <w:rFonts w:eastAsia="Times New Roman" w:cs="Times New Roman"/>
          <w:sz w:val="22"/>
          <w:szCs w:val="22"/>
        </w:rPr>
        <w:t xml:space="preserve"> Medical Receptionist</w:t>
      </w:r>
      <w:r w:rsidRPr="00634C8A">
        <w:rPr>
          <w:rFonts w:eastAsia="Times New Roman" w:cs="Times New Roman"/>
          <w:sz w:val="22"/>
          <w:szCs w:val="22"/>
        </w:rPr>
        <w:br/>
      </w:r>
      <w:r w:rsidRPr="00634C8A">
        <w:rPr>
          <w:rFonts w:eastAsia="Times New Roman" w:cs="Times New Roman"/>
          <w:b/>
          <w:bCs/>
          <w:sz w:val="22"/>
          <w:szCs w:val="22"/>
        </w:rPr>
        <w:t>Location:</w:t>
      </w:r>
      <w:r w:rsidRPr="00634C8A">
        <w:rPr>
          <w:rFonts w:eastAsia="Times New Roman" w:cs="Times New Roman"/>
          <w:sz w:val="22"/>
          <w:szCs w:val="22"/>
        </w:rPr>
        <w:t xml:space="preserve"> Queen Square Medical Practice, Lancaster. City Centre location </w:t>
      </w:r>
      <w:r w:rsidRPr="00634C8A">
        <w:rPr>
          <w:rFonts w:eastAsia="Times New Roman" w:cs="Times New Roman"/>
          <w:sz w:val="22"/>
          <w:szCs w:val="22"/>
        </w:rPr>
        <w:br/>
      </w:r>
      <w:r w:rsidRPr="00634C8A">
        <w:rPr>
          <w:rFonts w:eastAsia="Times New Roman" w:cs="Times New Roman"/>
          <w:b/>
          <w:bCs/>
          <w:sz w:val="22"/>
          <w:szCs w:val="22"/>
        </w:rPr>
        <w:t>Salary:</w:t>
      </w:r>
      <w:r w:rsidRPr="00634C8A">
        <w:rPr>
          <w:rFonts w:eastAsia="Times New Roman" w:cs="Times New Roman"/>
          <w:sz w:val="22"/>
          <w:szCs w:val="22"/>
        </w:rPr>
        <w:t xml:space="preserve"> £12.33 per hour, dependent on experience</w:t>
      </w:r>
      <w:r w:rsidRPr="00634C8A">
        <w:rPr>
          <w:rFonts w:eastAsia="Times New Roman" w:cs="Times New Roman"/>
          <w:sz w:val="22"/>
          <w:szCs w:val="22"/>
        </w:rPr>
        <w:br/>
      </w:r>
      <w:r w:rsidRPr="00634C8A">
        <w:rPr>
          <w:rFonts w:eastAsia="Times New Roman" w:cs="Times New Roman"/>
          <w:b/>
          <w:bCs/>
          <w:sz w:val="22"/>
          <w:szCs w:val="22"/>
        </w:rPr>
        <w:t>Contract:</w:t>
      </w:r>
      <w:r w:rsidRPr="00634C8A">
        <w:rPr>
          <w:rFonts w:eastAsia="Times New Roman" w:cs="Times New Roman"/>
          <w:sz w:val="22"/>
          <w:szCs w:val="22"/>
        </w:rPr>
        <w:t xml:space="preserve"> Full-time/Part-time, Permanent</w:t>
      </w:r>
      <w:r w:rsidRPr="00634C8A">
        <w:rPr>
          <w:rFonts w:eastAsia="Times New Roman" w:cs="Times New Roman"/>
          <w:sz w:val="22"/>
          <w:szCs w:val="22"/>
        </w:rPr>
        <w:br/>
      </w:r>
      <w:r w:rsidRPr="00634C8A">
        <w:rPr>
          <w:rFonts w:eastAsia="Times New Roman" w:cs="Times New Roman"/>
          <w:b/>
          <w:bCs/>
          <w:sz w:val="22"/>
          <w:szCs w:val="22"/>
        </w:rPr>
        <w:t xml:space="preserve">Hours: </w:t>
      </w:r>
      <w:r w:rsidRPr="00634C8A">
        <w:rPr>
          <w:rFonts w:eastAsia="Times New Roman" w:cs="Times New Roman"/>
          <w:sz w:val="22"/>
          <w:szCs w:val="22"/>
        </w:rPr>
        <w:t>FTE 37 hours per week, occasional cover for holiday/sickness required.</w:t>
      </w:r>
    </w:p>
    <w:p w14:paraId="7A5332BE" w14:textId="77777777" w:rsidR="00634C8A" w:rsidRDefault="00634C8A" w:rsidP="00634C8A">
      <w:pPr>
        <w:rPr>
          <w:rFonts w:eastAsia="Times New Roman"/>
          <w:b/>
          <w:bCs/>
          <w:color w:val="000000"/>
          <w:sz w:val="22"/>
          <w:szCs w:val="22"/>
        </w:rPr>
      </w:pPr>
      <w:r>
        <w:rPr>
          <w:rFonts w:eastAsia="Times New Roman"/>
          <w:b/>
          <w:bCs/>
          <w:color w:val="000000"/>
          <w:sz w:val="22"/>
          <w:szCs w:val="22"/>
        </w:rPr>
        <w:t>Join our friendly and supportive Team at Queen Square Medical Practice – Medical receptionists wanted!</w:t>
      </w:r>
    </w:p>
    <w:p w14:paraId="51715B2E" w14:textId="77777777" w:rsidR="00634C8A" w:rsidRDefault="00634C8A" w:rsidP="00634C8A">
      <w:pPr>
        <w:rPr>
          <w:rFonts w:eastAsia="Times New Roman"/>
          <w:color w:val="000000"/>
          <w:sz w:val="22"/>
          <w:szCs w:val="22"/>
        </w:rPr>
      </w:pPr>
    </w:p>
    <w:p w14:paraId="64CEAC71" w14:textId="77777777" w:rsidR="00634C8A" w:rsidRDefault="00634C8A" w:rsidP="00634C8A">
      <w:pPr>
        <w:rPr>
          <w:rFonts w:eastAsia="Times New Roman"/>
          <w:color w:val="000000"/>
          <w:sz w:val="22"/>
          <w:szCs w:val="22"/>
        </w:rPr>
      </w:pPr>
      <w:r>
        <w:rPr>
          <w:rFonts w:eastAsia="Times New Roman"/>
          <w:color w:val="000000"/>
          <w:sz w:val="22"/>
          <w:szCs w:val="22"/>
        </w:rPr>
        <w:t>Are you a friendly, professional, and organised individual looking for a progressive opportunity in general practice? Queen Square Medical Practice, a thriving independent GP practice in the heart of Lancaster, is seeking Medical Receptionists to join our busy, welcoming, and supportive team.</w:t>
      </w:r>
    </w:p>
    <w:p w14:paraId="67BA49FC" w14:textId="7EFCCEF8" w:rsidR="00634C8A" w:rsidRDefault="00634C8A" w:rsidP="00634C8A">
      <w:pPr>
        <w:rPr>
          <w:rFonts w:eastAsia="Times New Roman"/>
          <w:color w:val="000000"/>
          <w:sz w:val="22"/>
          <w:szCs w:val="22"/>
        </w:rPr>
      </w:pPr>
      <w:r>
        <w:rPr>
          <w:rFonts w:eastAsia="Times New Roman"/>
          <w:color w:val="000000"/>
          <w:sz w:val="22"/>
          <w:szCs w:val="22"/>
        </w:rPr>
        <w:t>We’re recruiting 2 full-time or multiple part-time receptionists to help us continue delivering exceptional care to our patients and to support our dynamic team.</w:t>
      </w:r>
    </w:p>
    <w:p w14:paraId="7B435CC8" w14:textId="77777777" w:rsidR="00634C8A" w:rsidRDefault="00634C8A" w:rsidP="00634C8A">
      <w:pPr>
        <w:rPr>
          <w:rFonts w:eastAsia="Times New Roman"/>
          <w:color w:val="000000"/>
          <w:sz w:val="22"/>
          <w:szCs w:val="22"/>
        </w:rPr>
      </w:pPr>
    </w:p>
    <w:p w14:paraId="70B527B4" w14:textId="77777777" w:rsidR="00634C8A" w:rsidRDefault="00634C8A" w:rsidP="00634C8A">
      <w:pPr>
        <w:rPr>
          <w:rFonts w:eastAsia="Times New Roman"/>
          <w:b/>
          <w:bCs/>
          <w:color w:val="000000"/>
          <w:sz w:val="22"/>
          <w:szCs w:val="22"/>
        </w:rPr>
      </w:pPr>
      <w:r>
        <w:rPr>
          <w:rFonts w:eastAsia="Times New Roman"/>
          <w:b/>
          <w:bCs/>
          <w:color w:val="000000"/>
          <w:sz w:val="22"/>
          <w:szCs w:val="22"/>
        </w:rPr>
        <w:t>Why Queen Square Medical Practice?</w:t>
      </w:r>
    </w:p>
    <w:p w14:paraId="6580B99A" w14:textId="77777777" w:rsidR="00634C8A" w:rsidRDefault="00634C8A" w:rsidP="00634C8A">
      <w:pPr>
        <w:rPr>
          <w:rFonts w:eastAsia="Times New Roman"/>
          <w:color w:val="000000"/>
          <w:sz w:val="22"/>
          <w:szCs w:val="22"/>
        </w:rPr>
      </w:pPr>
    </w:p>
    <w:p w14:paraId="70C11874" w14:textId="77777777" w:rsidR="00634C8A" w:rsidRDefault="00634C8A" w:rsidP="00634C8A">
      <w:pPr>
        <w:rPr>
          <w:rFonts w:eastAsia="Times New Roman"/>
          <w:color w:val="000000"/>
          <w:sz w:val="22"/>
          <w:szCs w:val="22"/>
        </w:rPr>
      </w:pPr>
      <w:r>
        <w:rPr>
          <w:rFonts w:eastAsia="Times New Roman"/>
          <w:color w:val="000000"/>
          <w:sz w:val="22"/>
          <w:szCs w:val="22"/>
        </w:rPr>
        <w:t>At Queen Square Medical Practice, we pride ourselves on creating a warm, collegial environment where staff feel valued and supported. Our team is highly collaborative, with career progression and professional development actively encouraged. You’ll be joining a practice that believes in growing talent from within and rewarding hard work.</w:t>
      </w:r>
    </w:p>
    <w:p w14:paraId="3AD401EB" w14:textId="77777777" w:rsidR="00634C8A" w:rsidRDefault="00634C8A" w:rsidP="00634C8A">
      <w:pPr>
        <w:rPr>
          <w:rFonts w:eastAsia="Times New Roman"/>
          <w:color w:val="000000"/>
          <w:sz w:val="22"/>
          <w:szCs w:val="22"/>
        </w:rPr>
      </w:pPr>
      <w:r>
        <w:rPr>
          <w:rFonts w:eastAsia="Times New Roman"/>
          <w:color w:val="000000"/>
          <w:sz w:val="22"/>
          <w:szCs w:val="22"/>
        </w:rPr>
        <w:t>As a member of the Queen Square family, you will have access to a range of benefits including regular social events, NHS Pension, and provide fantastic savings through the Blue Light Card. Plus, exciting plans are underway to revamp our reception area, develop a dedicated Front of House team, and improve patient experiences, giving you the chance to be part of a transformative period in our practice’s growth.</w:t>
      </w:r>
    </w:p>
    <w:p w14:paraId="00078D81" w14:textId="77777777" w:rsidR="00634C8A" w:rsidRDefault="00634C8A" w:rsidP="00634C8A">
      <w:pPr>
        <w:rPr>
          <w:rFonts w:eastAsia="Times New Roman"/>
          <w:color w:val="000000"/>
          <w:sz w:val="22"/>
          <w:szCs w:val="22"/>
        </w:rPr>
      </w:pPr>
    </w:p>
    <w:p w14:paraId="103431DD" w14:textId="77777777" w:rsidR="00634C8A" w:rsidRDefault="00634C8A" w:rsidP="00634C8A">
      <w:pPr>
        <w:rPr>
          <w:rFonts w:eastAsia="Times New Roman"/>
          <w:b/>
          <w:bCs/>
          <w:color w:val="000000"/>
          <w:sz w:val="22"/>
          <w:szCs w:val="22"/>
        </w:rPr>
      </w:pPr>
      <w:r>
        <w:rPr>
          <w:rFonts w:eastAsia="Times New Roman"/>
          <w:b/>
          <w:bCs/>
          <w:color w:val="000000"/>
          <w:sz w:val="22"/>
          <w:szCs w:val="22"/>
        </w:rPr>
        <w:t>About the Role</w:t>
      </w:r>
    </w:p>
    <w:p w14:paraId="725A5DDF" w14:textId="165D312C" w:rsidR="00634C8A" w:rsidRDefault="00634C8A" w:rsidP="00634C8A">
      <w:pPr>
        <w:rPr>
          <w:rFonts w:eastAsia="Times New Roman"/>
          <w:color w:val="000000"/>
          <w:sz w:val="22"/>
          <w:szCs w:val="22"/>
        </w:rPr>
      </w:pPr>
      <w:r>
        <w:rPr>
          <w:rFonts w:eastAsia="Times New Roman"/>
          <w:color w:val="000000"/>
          <w:sz w:val="22"/>
          <w:szCs w:val="22"/>
        </w:rPr>
        <w:br/>
        <w:t>As a Medical Receptionist, you’ll be the first point of contact for our patients—both in person and over the phone. You’ll provide courteous, efficient, and professional support to our patients and practice team, helping to ensure the smooth running of day-to-day operations.</w:t>
      </w:r>
    </w:p>
    <w:p w14:paraId="041B8AF6" w14:textId="77777777" w:rsidR="00634C8A" w:rsidRDefault="00634C8A" w:rsidP="00634C8A">
      <w:pPr>
        <w:rPr>
          <w:rFonts w:eastAsia="Times New Roman"/>
          <w:color w:val="000000"/>
          <w:sz w:val="22"/>
          <w:szCs w:val="22"/>
        </w:rPr>
      </w:pPr>
    </w:p>
    <w:p w14:paraId="0FD03B7C" w14:textId="77777777" w:rsidR="00634C8A" w:rsidRDefault="00634C8A" w:rsidP="00634C8A">
      <w:pPr>
        <w:rPr>
          <w:rFonts w:eastAsia="Times New Roman"/>
          <w:color w:val="000000"/>
          <w:sz w:val="22"/>
          <w:szCs w:val="22"/>
        </w:rPr>
      </w:pPr>
      <w:r>
        <w:rPr>
          <w:rFonts w:eastAsia="Times New Roman"/>
          <w:b/>
          <w:bCs/>
          <w:color w:val="000000"/>
          <w:sz w:val="22"/>
          <w:szCs w:val="22"/>
        </w:rPr>
        <w:t>Your Responsibilities Will Include:</w:t>
      </w:r>
    </w:p>
    <w:p w14:paraId="4286C71C" w14:textId="77777777" w:rsidR="00634C8A" w:rsidRDefault="00634C8A" w:rsidP="00634C8A">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Greeting patients and assisting them with appointments and enquiries</w:t>
      </w:r>
    </w:p>
    <w:p w14:paraId="47914674" w14:textId="77777777" w:rsidR="00634C8A" w:rsidRDefault="00634C8A" w:rsidP="00634C8A">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Registering new patients and maintaining accurate records</w:t>
      </w:r>
    </w:p>
    <w:p w14:paraId="2B489C58" w14:textId="77777777" w:rsidR="00634C8A" w:rsidRDefault="00634C8A" w:rsidP="00634C8A">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Answering phones and directing calls appropriately</w:t>
      </w:r>
    </w:p>
    <w:p w14:paraId="1BA2AB65" w14:textId="77777777" w:rsidR="00634C8A" w:rsidRDefault="00634C8A" w:rsidP="00634C8A">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Supporting the team with general reception duties and administration</w:t>
      </w:r>
    </w:p>
    <w:p w14:paraId="4A9609D9" w14:textId="77777777" w:rsidR="00634C8A" w:rsidRDefault="00634C8A" w:rsidP="00634C8A">
      <w:pPr>
        <w:numPr>
          <w:ilvl w:val="0"/>
          <w:numId w:val="1"/>
        </w:numPr>
        <w:spacing w:before="100" w:beforeAutospacing="1" w:after="100" w:afterAutospacing="1"/>
        <w:rPr>
          <w:rFonts w:eastAsia="Times New Roman"/>
          <w:color w:val="000000"/>
          <w:sz w:val="22"/>
          <w:szCs w:val="22"/>
        </w:rPr>
      </w:pPr>
      <w:r>
        <w:rPr>
          <w:rFonts w:eastAsia="Times New Roman"/>
          <w:color w:val="000000"/>
          <w:sz w:val="22"/>
          <w:szCs w:val="22"/>
        </w:rPr>
        <w:t>Providing a friendly, approachable presence to patients and colleagues</w:t>
      </w:r>
    </w:p>
    <w:p w14:paraId="7904A099" w14:textId="77777777" w:rsidR="00634C8A" w:rsidRDefault="00634C8A" w:rsidP="00634C8A">
      <w:pPr>
        <w:rPr>
          <w:rFonts w:eastAsia="Times New Roman"/>
          <w:color w:val="000000"/>
          <w:sz w:val="22"/>
          <w:szCs w:val="22"/>
        </w:rPr>
      </w:pPr>
      <w:r>
        <w:rPr>
          <w:rFonts w:eastAsia="Times New Roman"/>
          <w:b/>
          <w:bCs/>
          <w:color w:val="000000"/>
          <w:sz w:val="22"/>
          <w:szCs w:val="22"/>
        </w:rPr>
        <w:t>Who We’re Looking For:</w:t>
      </w:r>
    </w:p>
    <w:p w14:paraId="4191F475" w14:textId="77777777" w:rsidR="00634C8A" w:rsidRDefault="00634C8A" w:rsidP="00634C8A">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Computer literate with excellent verbal and written communication skills</w:t>
      </w:r>
    </w:p>
    <w:p w14:paraId="175C157B" w14:textId="77777777" w:rsidR="00634C8A" w:rsidRDefault="00634C8A" w:rsidP="00634C8A">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 xml:space="preserve">Ability to work accurately and </w:t>
      </w:r>
      <w:proofErr w:type="gramStart"/>
      <w:r>
        <w:rPr>
          <w:rFonts w:eastAsia="Times New Roman"/>
          <w:color w:val="000000"/>
          <w:sz w:val="22"/>
          <w:szCs w:val="22"/>
        </w:rPr>
        <w:t>maintain confidentiality at all times</w:t>
      </w:r>
      <w:proofErr w:type="gramEnd"/>
    </w:p>
    <w:p w14:paraId="42B0D584" w14:textId="77777777" w:rsidR="00634C8A" w:rsidRDefault="00634C8A" w:rsidP="00634C8A">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Adaptable, calm under pressure, and able to prioritise a busy workload</w:t>
      </w:r>
    </w:p>
    <w:p w14:paraId="14FC0DE2" w14:textId="77777777" w:rsidR="00634C8A" w:rsidRDefault="00634C8A" w:rsidP="00634C8A">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Previous reception experience is desirable; knowledge of EMIS Web is a plus</w:t>
      </w:r>
    </w:p>
    <w:p w14:paraId="24AD6448" w14:textId="77777777" w:rsidR="00634C8A" w:rsidRDefault="00634C8A" w:rsidP="00634C8A">
      <w:pPr>
        <w:numPr>
          <w:ilvl w:val="0"/>
          <w:numId w:val="2"/>
        </w:numPr>
        <w:spacing w:before="100" w:beforeAutospacing="1" w:after="100" w:afterAutospacing="1"/>
        <w:rPr>
          <w:rFonts w:eastAsia="Times New Roman"/>
          <w:color w:val="000000"/>
          <w:sz w:val="22"/>
          <w:szCs w:val="22"/>
        </w:rPr>
      </w:pPr>
      <w:r>
        <w:rPr>
          <w:rFonts w:eastAsia="Times New Roman"/>
          <w:color w:val="000000"/>
          <w:sz w:val="22"/>
          <w:szCs w:val="22"/>
        </w:rPr>
        <w:t>Access to a car is preferable for occasional shifts at our branch site in Caton (6 miles from Lancaster)</w:t>
      </w:r>
    </w:p>
    <w:p w14:paraId="2AECD515" w14:textId="77777777" w:rsidR="00634C8A" w:rsidRDefault="00634C8A" w:rsidP="00634C8A">
      <w:pPr>
        <w:rPr>
          <w:rFonts w:eastAsia="Times New Roman"/>
          <w:color w:val="000000"/>
          <w:sz w:val="22"/>
          <w:szCs w:val="22"/>
        </w:rPr>
      </w:pPr>
      <w:r>
        <w:rPr>
          <w:rFonts w:eastAsia="Times New Roman"/>
          <w:b/>
          <w:bCs/>
          <w:color w:val="000000"/>
          <w:sz w:val="22"/>
          <w:szCs w:val="22"/>
        </w:rPr>
        <w:lastRenderedPageBreak/>
        <w:t>Working Hours:</w:t>
      </w:r>
      <w:r>
        <w:rPr>
          <w:rFonts w:eastAsia="Times New Roman"/>
          <w:color w:val="000000"/>
          <w:sz w:val="22"/>
          <w:szCs w:val="22"/>
        </w:rPr>
        <w:br/>
        <w:t>Our practice operates:</w:t>
      </w:r>
    </w:p>
    <w:p w14:paraId="5AB73F93" w14:textId="3D6F9758" w:rsidR="00634C8A" w:rsidRDefault="00634C8A" w:rsidP="00634C8A">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Monday &amp; Tuesday: 7:00am – 6.45pm</w:t>
      </w:r>
    </w:p>
    <w:p w14:paraId="430EC60A" w14:textId="0A1EBF98" w:rsidR="00634C8A" w:rsidRDefault="00634C8A" w:rsidP="00634C8A">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Wednesday: 7:30am – 6.45pm</w:t>
      </w:r>
    </w:p>
    <w:p w14:paraId="28D04D18" w14:textId="77777777" w:rsidR="00634C8A" w:rsidRDefault="00634C8A" w:rsidP="00634C8A">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Thursday: 7:30am – 8:00pm</w:t>
      </w:r>
    </w:p>
    <w:p w14:paraId="5A2A54EE" w14:textId="51B7C2B5" w:rsidR="00634C8A" w:rsidRDefault="00634C8A" w:rsidP="00634C8A">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Friday: 7:30am – 6.45pm</w:t>
      </w:r>
    </w:p>
    <w:p w14:paraId="250905AE" w14:textId="7238E507" w:rsidR="00634C8A" w:rsidRDefault="00634C8A" w:rsidP="00634C8A">
      <w:pPr>
        <w:numPr>
          <w:ilvl w:val="0"/>
          <w:numId w:val="3"/>
        </w:numPr>
        <w:spacing w:before="100" w:beforeAutospacing="1" w:after="100" w:afterAutospacing="1"/>
        <w:rPr>
          <w:rFonts w:eastAsia="Times New Roman"/>
          <w:color w:val="000000"/>
          <w:sz w:val="22"/>
          <w:szCs w:val="22"/>
        </w:rPr>
      </w:pPr>
      <w:r>
        <w:rPr>
          <w:rFonts w:eastAsia="Times New Roman"/>
          <w:color w:val="000000"/>
          <w:sz w:val="22"/>
          <w:szCs w:val="22"/>
        </w:rPr>
        <w:t>Second Saturday of each month on a rota basis 8am -1pm</w:t>
      </w:r>
    </w:p>
    <w:p w14:paraId="662BA82B" w14:textId="18755E3A" w:rsidR="00634C8A" w:rsidRDefault="00634C8A" w:rsidP="00634C8A">
      <w:pPr>
        <w:rPr>
          <w:rFonts w:eastAsia="Times New Roman"/>
          <w:color w:val="000000"/>
          <w:sz w:val="22"/>
          <w:szCs w:val="22"/>
        </w:rPr>
      </w:pPr>
      <w:r>
        <w:rPr>
          <w:rFonts w:eastAsia="Times New Roman"/>
          <w:b/>
          <w:bCs/>
          <w:color w:val="000000"/>
          <w:sz w:val="22"/>
          <w:szCs w:val="22"/>
        </w:rPr>
        <w:t>About Queen Square Medical Practice:</w:t>
      </w:r>
      <w:r>
        <w:rPr>
          <w:rFonts w:eastAsia="Times New Roman"/>
          <w:color w:val="000000"/>
          <w:sz w:val="22"/>
          <w:szCs w:val="22"/>
        </w:rPr>
        <w:br/>
        <w:t>With a patient list of over 16,000, our practice is home to 8 GP partners, 5 associate GPs, and a dedicated team of ANPs, paramedics, pharmacists, nurses, HCAs, and administrative staff. We are passionate about delivering outstanding patient care in a collaborative, positive, and engaging environment.</w:t>
      </w:r>
    </w:p>
    <w:p w14:paraId="1B856BF2" w14:textId="77777777" w:rsidR="00634C8A" w:rsidRDefault="00634C8A" w:rsidP="00634C8A">
      <w:pPr>
        <w:rPr>
          <w:rFonts w:eastAsia="Times New Roman"/>
          <w:color w:val="000000"/>
          <w:sz w:val="22"/>
          <w:szCs w:val="22"/>
        </w:rPr>
      </w:pPr>
    </w:p>
    <w:p w14:paraId="33DF7029" w14:textId="77777777" w:rsidR="00634C8A" w:rsidRDefault="00634C8A" w:rsidP="00634C8A">
      <w:pPr>
        <w:rPr>
          <w:rFonts w:eastAsia="Times New Roman"/>
          <w:color w:val="000000"/>
          <w:sz w:val="22"/>
          <w:szCs w:val="22"/>
        </w:rPr>
      </w:pPr>
      <w:r>
        <w:rPr>
          <w:rFonts w:eastAsia="Times New Roman"/>
          <w:color w:val="000000"/>
          <w:sz w:val="22"/>
          <w:szCs w:val="22"/>
        </w:rPr>
        <w:t>If you’re looking for a role where your contributions are valued, your professional growth is supported, and your work truly makes a difference, we’d love to hear from you.</w:t>
      </w:r>
    </w:p>
    <w:p w14:paraId="0E1F2D47" w14:textId="77777777" w:rsidR="00634C8A" w:rsidRDefault="00634C8A" w:rsidP="00634C8A">
      <w:pPr>
        <w:rPr>
          <w:rFonts w:eastAsia="Times New Roman"/>
          <w:color w:val="000000"/>
          <w:sz w:val="22"/>
          <w:szCs w:val="22"/>
        </w:rPr>
      </w:pPr>
    </w:p>
    <w:p w14:paraId="1DDE9602" w14:textId="77777777" w:rsidR="00634C8A" w:rsidRDefault="00634C8A" w:rsidP="00634C8A">
      <w:pPr>
        <w:rPr>
          <w:rFonts w:eastAsia="Times New Roman"/>
          <w:color w:val="000000"/>
          <w:sz w:val="22"/>
          <w:szCs w:val="22"/>
        </w:rPr>
      </w:pPr>
      <w:r>
        <w:rPr>
          <w:rFonts w:eastAsia="Times New Roman"/>
          <w:b/>
          <w:bCs/>
          <w:color w:val="000000"/>
          <w:sz w:val="22"/>
          <w:szCs w:val="22"/>
        </w:rPr>
        <w:t>Apply today and be part of our exciting journey at Queen Square Medical Practice!</w:t>
      </w:r>
    </w:p>
    <w:p w14:paraId="1E99B07B" w14:textId="77777777" w:rsidR="00634C8A" w:rsidRPr="00634C8A" w:rsidRDefault="00634C8A" w:rsidP="00634C8A">
      <w:pPr>
        <w:spacing w:before="100" w:beforeAutospacing="1" w:after="100" w:afterAutospacing="1"/>
        <w:outlineLvl w:val="2"/>
        <w:rPr>
          <w:rFonts w:asciiTheme="minorHAnsi" w:eastAsia="Times New Roman" w:hAnsiTheme="minorHAnsi" w:cs="Times New Roman"/>
          <w:b/>
          <w:bCs/>
          <w:sz w:val="22"/>
          <w:szCs w:val="22"/>
        </w:rPr>
      </w:pPr>
      <w:r w:rsidRPr="00634C8A">
        <w:rPr>
          <w:rFonts w:eastAsia="Times New Roman" w:cs="Times New Roman"/>
          <w:b/>
          <w:bCs/>
          <w:sz w:val="22"/>
          <w:szCs w:val="22"/>
        </w:rPr>
        <w:t>How to Apply</w:t>
      </w:r>
    </w:p>
    <w:p w14:paraId="0914292A" w14:textId="77777777" w:rsidR="00634C8A" w:rsidRDefault="00634C8A" w:rsidP="00634C8A">
      <w:pPr>
        <w:spacing w:before="100" w:beforeAutospacing="1" w:after="100" w:afterAutospacing="1"/>
        <w:rPr>
          <w:rFonts w:eastAsia="Times New Roman" w:cs="Times New Roman"/>
          <w:sz w:val="22"/>
          <w:szCs w:val="22"/>
        </w:rPr>
      </w:pPr>
      <w:r w:rsidRPr="00634C8A">
        <w:rPr>
          <w:rFonts w:eastAsia="Times New Roman" w:cs="Times New Roman"/>
          <w:sz w:val="22"/>
          <w:szCs w:val="22"/>
        </w:rPr>
        <w:t xml:space="preserve">Please apply via NHS jobs website. If you require any further details, please contact Janet Byrne via email: </w:t>
      </w:r>
      <w:r w:rsidRPr="00634C8A">
        <w:rPr>
          <w:rFonts w:eastAsia="Times New Roman" w:cs="Times New Roman"/>
          <w:sz w:val="22"/>
          <w:szCs w:val="22"/>
        </w:rPr>
        <w:br/>
      </w:r>
      <w:r w:rsidRPr="00634C8A">
        <w:rPr>
          <w:rFonts w:ascii="Segoe UI Emoji" w:eastAsia="Times New Roman" w:hAnsi="Segoe UI Emoji" w:cs="Segoe UI Emoji"/>
          <w:sz w:val="22"/>
          <w:szCs w:val="22"/>
        </w:rPr>
        <w:t>📧</w:t>
      </w:r>
      <w:r w:rsidRPr="00634C8A">
        <w:rPr>
          <w:rFonts w:eastAsia="Times New Roman" w:cs="Times New Roman"/>
          <w:sz w:val="22"/>
          <w:szCs w:val="22"/>
        </w:rPr>
        <w:t xml:space="preserve"> </w:t>
      </w:r>
      <w:r w:rsidRPr="00634C8A">
        <w:rPr>
          <w:rFonts w:eastAsia="Times New Roman" w:cs="Times New Roman"/>
          <w:b/>
          <w:bCs/>
          <w:sz w:val="22"/>
          <w:szCs w:val="22"/>
        </w:rPr>
        <w:t>janet.byrne5@nhs.net</w:t>
      </w:r>
      <w:r w:rsidRPr="00634C8A">
        <w:rPr>
          <w:rFonts w:eastAsia="Times New Roman" w:cs="Times New Roman"/>
          <w:sz w:val="22"/>
          <w:szCs w:val="22"/>
        </w:rPr>
        <w:br/>
      </w:r>
      <w:r w:rsidRPr="00634C8A">
        <w:rPr>
          <w:rFonts w:ascii="Segoe UI Emoji" w:eastAsia="Times New Roman" w:hAnsi="Segoe UI Emoji" w:cs="Segoe UI Emoji"/>
          <w:sz w:val="22"/>
          <w:szCs w:val="22"/>
        </w:rPr>
        <w:t>📅</w:t>
      </w:r>
      <w:r w:rsidRPr="00634C8A">
        <w:rPr>
          <w:rFonts w:eastAsia="Times New Roman" w:cs="Times New Roman"/>
          <w:sz w:val="22"/>
          <w:szCs w:val="22"/>
        </w:rPr>
        <w:t xml:space="preserve"> Closing Date: 11.10.25</w:t>
      </w:r>
    </w:p>
    <w:p w14:paraId="5E1A8ADA" w14:textId="77777777" w:rsidR="00634C8A" w:rsidRDefault="00634C8A" w:rsidP="00634C8A">
      <w:pPr>
        <w:spacing w:before="100" w:beforeAutospacing="1" w:after="100" w:afterAutospacing="1"/>
        <w:rPr>
          <w:rFonts w:eastAsia="Times New Roman" w:cs="Times New Roman"/>
          <w:sz w:val="22"/>
          <w:szCs w:val="22"/>
        </w:rPr>
      </w:pPr>
    </w:p>
    <w:p w14:paraId="31D65EDA" w14:textId="77777777" w:rsidR="00634C8A" w:rsidRDefault="00634C8A" w:rsidP="00634C8A">
      <w:pPr>
        <w:spacing w:before="100" w:beforeAutospacing="1" w:after="100" w:afterAutospacing="1"/>
        <w:rPr>
          <w:rFonts w:eastAsia="Times New Roman" w:cs="Times New Roman"/>
          <w:sz w:val="22"/>
          <w:szCs w:val="22"/>
        </w:rPr>
      </w:pPr>
    </w:p>
    <w:p w14:paraId="3E98FD28" w14:textId="77777777" w:rsidR="00634C8A" w:rsidRDefault="00634C8A" w:rsidP="00634C8A">
      <w:pPr>
        <w:spacing w:before="100" w:beforeAutospacing="1" w:after="100" w:afterAutospacing="1"/>
        <w:rPr>
          <w:rFonts w:eastAsia="Times New Roman" w:cs="Times New Roman"/>
          <w:sz w:val="22"/>
          <w:szCs w:val="22"/>
        </w:rPr>
      </w:pPr>
    </w:p>
    <w:p w14:paraId="16338A7C" w14:textId="77777777" w:rsidR="00634C8A" w:rsidRDefault="00634C8A" w:rsidP="00634C8A">
      <w:pPr>
        <w:spacing w:before="100" w:beforeAutospacing="1" w:after="100" w:afterAutospacing="1"/>
        <w:rPr>
          <w:rFonts w:eastAsia="Times New Roman" w:cs="Times New Roman"/>
          <w:sz w:val="22"/>
          <w:szCs w:val="22"/>
        </w:rPr>
      </w:pPr>
    </w:p>
    <w:p w14:paraId="0B706964" w14:textId="77777777" w:rsidR="00634C8A" w:rsidRDefault="00634C8A" w:rsidP="00634C8A">
      <w:pPr>
        <w:spacing w:before="100" w:beforeAutospacing="1" w:after="100" w:afterAutospacing="1"/>
        <w:rPr>
          <w:rFonts w:eastAsia="Times New Roman" w:cs="Times New Roman"/>
          <w:sz w:val="22"/>
          <w:szCs w:val="22"/>
        </w:rPr>
      </w:pPr>
    </w:p>
    <w:p w14:paraId="5F1B7E98" w14:textId="77777777" w:rsidR="00634C8A" w:rsidRDefault="00634C8A" w:rsidP="00634C8A">
      <w:pPr>
        <w:spacing w:before="100" w:beforeAutospacing="1" w:after="100" w:afterAutospacing="1"/>
        <w:rPr>
          <w:rFonts w:eastAsia="Times New Roman" w:cs="Times New Roman"/>
          <w:sz w:val="22"/>
          <w:szCs w:val="22"/>
        </w:rPr>
      </w:pPr>
    </w:p>
    <w:p w14:paraId="3D9EE3CF" w14:textId="77777777" w:rsidR="00634C8A" w:rsidRDefault="00634C8A" w:rsidP="00634C8A">
      <w:pPr>
        <w:spacing w:before="100" w:beforeAutospacing="1" w:after="100" w:afterAutospacing="1"/>
        <w:rPr>
          <w:rFonts w:eastAsia="Times New Roman" w:cs="Times New Roman"/>
          <w:sz w:val="22"/>
          <w:szCs w:val="22"/>
        </w:rPr>
      </w:pPr>
    </w:p>
    <w:p w14:paraId="083EDD04" w14:textId="77777777" w:rsidR="00634C8A" w:rsidRDefault="00634C8A" w:rsidP="00634C8A">
      <w:pPr>
        <w:spacing w:before="100" w:beforeAutospacing="1" w:after="100" w:afterAutospacing="1"/>
        <w:rPr>
          <w:rFonts w:eastAsia="Times New Roman" w:cs="Times New Roman"/>
          <w:sz w:val="22"/>
          <w:szCs w:val="22"/>
        </w:rPr>
      </w:pPr>
    </w:p>
    <w:p w14:paraId="2FF9844E" w14:textId="77777777" w:rsidR="00634C8A" w:rsidRDefault="00634C8A" w:rsidP="00634C8A">
      <w:pPr>
        <w:spacing w:before="100" w:beforeAutospacing="1" w:after="100" w:afterAutospacing="1"/>
        <w:rPr>
          <w:rFonts w:eastAsia="Times New Roman" w:cs="Times New Roman"/>
          <w:sz w:val="22"/>
          <w:szCs w:val="22"/>
        </w:rPr>
      </w:pPr>
    </w:p>
    <w:p w14:paraId="7132FFEB" w14:textId="77777777" w:rsidR="00634C8A" w:rsidRDefault="00634C8A" w:rsidP="00634C8A">
      <w:pPr>
        <w:spacing w:before="100" w:beforeAutospacing="1" w:after="100" w:afterAutospacing="1"/>
        <w:rPr>
          <w:rFonts w:eastAsia="Times New Roman" w:cs="Times New Roman"/>
          <w:sz w:val="22"/>
          <w:szCs w:val="22"/>
        </w:rPr>
      </w:pPr>
    </w:p>
    <w:p w14:paraId="6AED58DB" w14:textId="77777777" w:rsidR="00634C8A" w:rsidRDefault="00634C8A" w:rsidP="00634C8A">
      <w:pPr>
        <w:spacing w:before="100" w:beforeAutospacing="1" w:after="100" w:afterAutospacing="1"/>
        <w:rPr>
          <w:rFonts w:eastAsia="Times New Roman" w:cs="Times New Roman"/>
          <w:sz w:val="22"/>
          <w:szCs w:val="22"/>
        </w:rPr>
      </w:pPr>
    </w:p>
    <w:p w14:paraId="1B9A8CDF" w14:textId="77777777" w:rsidR="00634C8A" w:rsidRPr="00634C8A" w:rsidRDefault="00634C8A" w:rsidP="00634C8A">
      <w:pPr>
        <w:spacing w:before="100" w:beforeAutospacing="1" w:after="100" w:afterAutospacing="1"/>
        <w:rPr>
          <w:rFonts w:eastAsia="Times New Roman" w:cs="Times New Roman"/>
          <w:sz w:val="22"/>
          <w:szCs w:val="22"/>
        </w:rPr>
      </w:pPr>
    </w:p>
    <w:p w14:paraId="7DF4193E" w14:textId="77777777" w:rsidR="00634C8A" w:rsidRDefault="00634C8A" w:rsidP="00634C8A">
      <w:pPr>
        <w:spacing w:before="100" w:beforeAutospacing="1" w:after="100" w:afterAutospacing="1"/>
        <w:outlineLvl w:val="0"/>
        <w:rPr>
          <w:rFonts w:asciiTheme="minorHAnsi" w:eastAsia="Times New Roman" w:hAnsiTheme="minorHAnsi" w:cs="Times New Roman"/>
          <w:b/>
          <w:bCs/>
          <w:kern w:val="36"/>
        </w:rPr>
      </w:pPr>
      <w:r>
        <w:rPr>
          <w:rFonts w:eastAsia="Times New Roman" w:cs="Times New Roman"/>
          <w:b/>
          <w:bCs/>
          <w:kern w:val="36"/>
        </w:rPr>
        <w:lastRenderedPageBreak/>
        <w:t>Person Specification – GP Receptionist</w:t>
      </w:r>
    </w:p>
    <w:p w14:paraId="1879577D" w14:textId="77777777" w:rsidR="00634C8A" w:rsidRDefault="00634C8A" w:rsidP="00634C8A">
      <w:pPr>
        <w:spacing w:before="100" w:beforeAutospacing="1" w:after="100" w:afterAutospacing="1"/>
        <w:outlineLvl w:val="1"/>
        <w:rPr>
          <w:rFonts w:eastAsia="Times New Roman" w:cs="Times New Roman"/>
          <w:b/>
          <w:bCs/>
        </w:rPr>
      </w:pPr>
      <w:r>
        <w:rPr>
          <w:rFonts w:eastAsia="Times New Roman" w:cs="Times New Roman"/>
          <w:b/>
          <w:bCs/>
        </w:rPr>
        <w:t>Essential Criteria</w:t>
      </w:r>
    </w:p>
    <w:p w14:paraId="021E028C"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Qualifications &amp; Education</w:t>
      </w:r>
    </w:p>
    <w:p w14:paraId="545467CF" w14:textId="77777777" w:rsidR="00634C8A" w:rsidRDefault="00634C8A" w:rsidP="00634C8A">
      <w:pPr>
        <w:numPr>
          <w:ilvl w:val="0"/>
          <w:numId w:val="4"/>
        </w:numPr>
        <w:spacing w:before="100" w:beforeAutospacing="1" w:after="100" w:afterAutospacing="1"/>
        <w:rPr>
          <w:rFonts w:eastAsia="Times New Roman" w:cs="Times New Roman"/>
        </w:rPr>
      </w:pPr>
      <w:r>
        <w:rPr>
          <w:rFonts w:eastAsia="Times New Roman" w:cs="Times New Roman"/>
        </w:rPr>
        <w:t>GCSEs (or equivalent) in English and Maths – Grade C/4 or above</w:t>
      </w:r>
    </w:p>
    <w:p w14:paraId="451F5DD2" w14:textId="77777777" w:rsidR="00634C8A" w:rsidRDefault="00634C8A" w:rsidP="00634C8A">
      <w:pPr>
        <w:numPr>
          <w:ilvl w:val="0"/>
          <w:numId w:val="4"/>
        </w:numPr>
        <w:spacing w:before="100" w:beforeAutospacing="1" w:after="100" w:afterAutospacing="1"/>
        <w:rPr>
          <w:rFonts w:eastAsia="Times New Roman" w:cs="Times New Roman"/>
        </w:rPr>
      </w:pPr>
      <w:r>
        <w:rPr>
          <w:rFonts w:eastAsia="Times New Roman" w:cs="Times New Roman"/>
        </w:rPr>
        <w:t>Evidence of ongoing personal development</w:t>
      </w:r>
    </w:p>
    <w:p w14:paraId="5F5F282A"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Experience</w:t>
      </w:r>
    </w:p>
    <w:p w14:paraId="6094BC28" w14:textId="77777777" w:rsidR="00634C8A" w:rsidRDefault="00634C8A" w:rsidP="00634C8A">
      <w:pPr>
        <w:numPr>
          <w:ilvl w:val="0"/>
          <w:numId w:val="5"/>
        </w:numPr>
        <w:spacing w:before="100" w:beforeAutospacing="1" w:after="100" w:afterAutospacing="1"/>
        <w:rPr>
          <w:rFonts w:eastAsia="Times New Roman" w:cs="Times New Roman"/>
        </w:rPr>
      </w:pPr>
      <w:r>
        <w:rPr>
          <w:rFonts w:eastAsia="Times New Roman" w:cs="Times New Roman"/>
        </w:rPr>
        <w:t>Experience in a customer-facing or administrative role</w:t>
      </w:r>
    </w:p>
    <w:p w14:paraId="45032FC2" w14:textId="77777777" w:rsidR="00634C8A" w:rsidRDefault="00634C8A" w:rsidP="00634C8A">
      <w:pPr>
        <w:numPr>
          <w:ilvl w:val="0"/>
          <w:numId w:val="5"/>
        </w:numPr>
        <w:spacing w:before="100" w:beforeAutospacing="1" w:after="100" w:afterAutospacing="1"/>
        <w:rPr>
          <w:rFonts w:eastAsia="Times New Roman" w:cs="Times New Roman"/>
        </w:rPr>
      </w:pPr>
      <w:r>
        <w:rPr>
          <w:rFonts w:eastAsia="Times New Roman" w:cs="Times New Roman"/>
        </w:rPr>
        <w:t>Experience handling sensitive and confidential information</w:t>
      </w:r>
    </w:p>
    <w:p w14:paraId="264C0E87" w14:textId="77777777" w:rsidR="00634C8A" w:rsidRDefault="00634C8A" w:rsidP="00634C8A">
      <w:pPr>
        <w:numPr>
          <w:ilvl w:val="0"/>
          <w:numId w:val="5"/>
        </w:numPr>
        <w:spacing w:before="100" w:beforeAutospacing="1" w:after="100" w:afterAutospacing="1"/>
        <w:rPr>
          <w:rFonts w:eastAsia="Times New Roman" w:cs="Times New Roman"/>
        </w:rPr>
      </w:pPr>
      <w:r>
        <w:rPr>
          <w:rFonts w:eastAsia="Times New Roman" w:cs="Times New Roman"/>
        </w:rPr>
        <w:t>Familiarity with using computers, including email, word processing, and data entry</w:t>
      </w:r>
    </w:p>
    <w:p w14:paraId="4ED61DD8"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Skills &amp; Abilities</w:t>
      </w:r>
    </w:p>
    <w:p w14:paraId="0743C848"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Excellent communication skills (both verbal and written)</w:t>
      </w:r>
    </w:p>
    <w:p w14:paraId="4E671958"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Ability to remain calm and professional under pressure</w:t>
      </w:r>
    </w:p>
    <w:p w14:paraId="64441EBB"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Strong organisational skills, with ability to prioritise and multitask</w:t>
      </w:r>
    </w:p>
    <w:p w14:paraId="245BDD01"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Attention to detail and accuracy when inputting data</w:t>
      </w:r>
    </w:p>
    <w:p w14:paraId="733A2682"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Ability to work effectively as part of a team and independently</w:t>
      </w:r>
    </w:p>
    <w:p w14:paraId="18E43D71" w14:textId="77777777" w:rsidR="00634C8A" w:rsidRDefault="00634C8A" w:rsidP="00634C8A">
      <w:pPr>
        <w:numPr>
          <w:ilvl w:val="0"/>
          <w:numId w:val="6"/>
        </w:numPr>
        <w:spacing w:before="100" w:beforeAutospacing="1" w:after="100" w:afterAutospacing="1"/>
        <w:rPr>
          <w:rFonts w:eastAsia="Times New Roman" w:cs="Times New Roman"/>
        </w:rPr>
      </w:pPr>
      <w:r>
        <w:rPr>
          <w:rFonts w:eastAsia="Times New Roman" w:cs="Times New Roman"/>
        </w:rPr>
        <w:t>Good telephone manner</w:t>
      </w:r>
    </w:p>
    <w:p w14:paraId="0715E767"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Knowledge</w:t>
      </w:r>
    </w:p>
    <w:p w14:paraId="6E5B1B9A" w14:textId="77777777" w:rsidR="00634C8A" w:rsidRDefault="00634C8A" w:rsidP="00634C8A">
      <w:pPr>
        <w:numPr>
          <w:ilvl w:val="0"/>
          <w:numId w:val="7"/>
        </w:numPr>
        <w:spacing w:before="100" w:beforeAutospacing="1" w:after="100" w:afterAutospacing="1"/>
        <w:rPr>
          <w:rFonts w:eastAsia="Times New Roman" w:cs="Times New Roman"/>
        </w:rPr>
      </w:pPr>
      <w:r>
        <w:rPr>
          <w:rFonts w:eastAsia="Times New Roman" w:cs="Times New Roman"/>
        </w:rPr>
        <w:t>Understanding of confidentiality, data protection, and GDPR</w:t>
      </w:r>
    </w:p>
    <w:p w14:paraId="383EE433" w14:textId="77777777" w:rsidR="00634C8A" w:rsidRDefault="00634C8A" w:rsidP="00634C8A">
      <w:pPr>
        <w:numPr>
          <w:ilvl w:val="0"/>
          <w:numId w:val="7"/>
        </w:numPr>
        <w:spacing w:before="100" w:beforeAutospacing="1" w:after="100" w:afterAutospacing="1"/>
        <w:rPr>
          <w:rFonts w:eastAsia="Times New Roman" w:cs="Times New Roman"/>
        </w:rPr>
      </w:pPr>
      <w:r>
        <w:rPr>
          <w:rFonts w:eastAsia="Times New Roman" w:cs="Times New Roman"/>
        </w:rPr>
        <w:t>Awareness of equality, diversity, and inclusion in the workplace</w:t>
      </w:r>
    </w:p>
    <w:p w14:paraId="5FC538BD"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Personal Attributes</w:t>
      </w:r>
    </w:p>
    <w:p w14:paraId="2C1E9E0D" w14:textId="77777777" w:rsidR="00634C8A" w:rsidRDefault="00634C8A" w:rsidP="00634C8A">
      <w:pPr>
        <w:numPr>
          <w:ilvl w:val="0"/>
          <w:numId w:val="8"/>
        </w:numPr>
        <w:spacing w:before="100" w:beforeAutospacing="1" w:after="100" w:afterAutospacing="1"/>
        <w:rPr>
          <w:rFonts w:eastAsia="Times New Roman" w:cs="Times New Roman"/>
        </w:rPr>
      </w:pPr>
      <w:r>
        <w:rPr>
          <w:rFonts w:eastAsia="Times New Roman" w:cs="Times New Roman"/>
        </w:rPr>
        <w:t>Friendly, approachable, and empathetic manner</w:t>
      </w:r>
    </w:p>
    <w:p w14:paraId="2DA22813" w14:textId="77777777" w:rsidR="00634C8A" w:rsidRDefault="00634C8A" w:rsidP="00634C8A">
      <w:pPr>
        <w:numPr>
          <w:ilvl w:val="0"/>
          <w:numId w:val="8"/>
        </w:numPr>
        <w:spacing w:before="100" w:beforeAutospacing="1" w:after="100" w:afterAutospacing="1"/>
        <w:rPr>
          <w:rFonts w:eastAsia="Times New Roman" w:cs="Times New Roman"/>
        </w:rPr>
      </w:pPr>
      <w:r>
        <w:rPr>
          <w:rFonts w:eastAsia="Times New Roman" w:cs="Times New Roman"/>
        </w:rPr>
        <w:t>Reliable and punctual</w:t>
      </w:r>
    </w:p>
    <w:p w14:paraId="40E82217" w14:textId="77777777" w:rsidR="00634C8A" w:rsidRDefault="00634C8A" w:rsidP="00634C8A">
      <w:pPr>
        <w:numPr>
          <w:ilvl w:val="0"/>
          <w:numId w:val="8"/>
        </w:numPr>
        <w:spacing w:before="100" w:beforeAutospacing="1" w:after="100" w:afterAutospacing="1"/>
        <w:rPr>
          <w:rFonts w:eastAsia="Times New Roman" w:cs="Times New Roman"/>
        </w:rPr>
      </w:pPr>
      <w:r>
        <w:rPr>
          <w:rFonts w:eastAsia="Times New Roman" w:cs="Times New Roman"/>
        </w:rPr>
        <w:t>Flexible and adaptable to changing priorities</w:t>
      </w:r>
    </w:p>
    <w:p w14:paraId="2470A73F" w14:textId="77777777" w:rsidR="00634C8A" w:rsidRDefault="00634C8A" w:rsidP="00634C8A">
      <w:pPr>
        <w:numPr>
          <w:ilvl w:val="0"/>
          <w:numId w:val="8"/>
        </w:numPr>
        <w:spacing w:before="100" w:beforeAutospacing="1" w:after="100" w:afterAutospacing="1"/>
        <w:rPr>
          <w:rFonts w:eastAsia="Times New Roman" w:cs="Times New Roman"/>
        </w:rPr>
      </w:pPr>
      <w:r>
        <w:rPr>
          <w:rFonts w:eastAsia="Times New Roman" w:cs="Times New Roman"/>
        </w:rPr>
        <w:t>Professional and patient-focused attitude</w:t>
      </w:r>
    </w:p>
    <w:p w14:paraId="10CCDC07" w14:textId="77777777" w:rsidR="00634C8A" w:rsidRDefault="0041118D" w:rsidP="00634C8A">
      <w:pPr>
        <w:jc w:val="center"/>
        <w:rPr>
          <w:rFonts w:eastAsia="Times New Roman" w:cs="Times New Roman"/>
        </w:rPr>
      </w:pPr>
      <w:r>
        <w:rPr>
          <w:rFonts w:eastAsia="Times New Roman" w:cs="Times New Roman"/>
        </w:rPr>
        <w:pict w14:anchorId="752094A9">
          <v:rect id="_x0000_i1025" style="width:468pt;height:1.5pt" o:hralign="center" o:hrstd="t" o:hr="t" fillcolor="#a0a0a0" stroked="f"/>
        </w:pict>
      </w:r>
    </w:p>
    <w:p w14:paraId="1E21BE9A" w14:textId="77777777" w:rsidR="00634C8A" w:rsidRDefault="00634C8A" w:rsidP="00634C8A">
      <w:pPr>
        <w:spacing w:before="100" w:beforeAutospacing="1" w:after="100" w:afterAutospacing="1"/>
        <w:outlineLvl w:val="1"/>
        <w:rPr>
          <w:rFonts w:eastAsia="Times New Roman" w:cs="Times New Roman"/>
          <w:b/>
          <w:bCs/>
        </w:rPr>
      </w:pPr>
      <w:r>
        <w:rPr>
          <w:rFonts w:eastAsia="Times New Roman" w:cs="Times New Roman"/>
          <w:b/>
          <w:bCs/>
        </w:rPr>
        <w:t>Desirable Criteria</w:t>
      </w:r>
    </w:p>
    <w:p w14:paraId="0F99ED6B"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Qualifications</w:t>
      </w:r>
    </w:p>
    <w:p w14:paraId="1F35E2B0" w14:textId="77777777" w:rsidR="00634C8A" w:rsidRDefault="00634C8A" w:rsidP="00634C8A">
      <w:pPr>
        <w:numPr>
          <w:ilvl w:val="0"/>
          <w:numId w:val="9"/>
        </w:numPr>
        <w:spacing w:before="100" w:beforeAutospacing="1" w:after="100" w:afterAutospacing="1"/>
        <w:rPr>
          <w:rFonts w:eastAsia="Times New Roman" w:cs="Times New Roman"/>
        </w:rPr>
      </w:pPr>
      <w:r>
        <w:rPr>
          <w:rFonts w:eastAsia="Times New Roman" w:cs="Times New Roman"/>
        </w:rPr>
        <w:t>NVQ Level 2/3 in Business Administration or Customer Service (or equivalent)</w:t>
      </w:r>
    </w:p>
    <w:p w14:paraId="714631FB"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Experience</w:t>
      </w:r>
    </w:p>
    <w:p w14:paraId="2CF8654B" w14:textId="77777777" w:rsidR="00634C8A" w:rsidRDefault="00634C8A" w:rsidP="00634C8A">
      <w:pPr>
        <w:numPr>
          <w:ilvl w:val="0"/>
          <w:numId w:val="10"/>
        </w:numPr>
        <w:spacing w:before="100" w:beforeAutospacing="1" w:after="100" w:afterAutospacing="1"/>
        <w:rPr>
          <w:rFonts w:eastAsia="Times New Roman" w:cs="Times New Roman"/>
        </w:rPr>
      </w:pPr>
      <w:r>
        <w:rPr>
          <w:rFonts w:eastAsia="Times New Roman" w:cs="Times New Roman"/>
        </w:rPr>
        <w:t>Previous experience in a GP practice, healthcare setting, or similar environment</w:t>
      </w:r>
    </w:p>
    <w:p w14:paraId="5052B281" w14:textId="77777777" w:rsidR="00634C8A" w:rsidRDefault="00634C8A" w:rsidP="00634C8A">
      <w:pPr>
        <w:numPr>
          <w:ilvl w:val="0"/>
          <w:numId w:val="10"/>
        </w:numPr>
        <w:spacing w:before="100" w:beforeAutospacing="1" w:after="100" w:afterAutospacing="1"/>
        <w:rPr>
          <w:rFonts w:eastAsia="Times New Roman" w:cs="Times New Roman"/>
        </w:rPr>
      </w:pPr>
      <w:r>
        <w:rPr>
          <w:rFonts w:eastAsia="Times New Roman" w:cs="Times New Roman"/>
        </w:rPr>
        <w:lastRenderedPageBreak/>
        <w:t xml:space="preserve">Experience using GP practice software (e.g., EMIS, </w:t>
      </w:r>
      <w:proofErr w:type="spellStart"/>
      <w:r>
        <w:rPr>
          <w:rFonts w:eastAsia="Times New Roman" w:cs="Times New Roman"/>
        </w:rPr>
        <w:t>SystmOne</w:t>
      </w:r>
      <w:proofErr w:type="spellEnd"/>
      <w:r>
        <w:rPr>
          <w:rFonts w:eastAsia="Times New Roman" w:cs="Times New Roman"/>
        </w:rPr>
        <w:t>)</w:t>
      </w:r>
    </w:p>
    <w:p w14:paraId="0F96EAEA" w14:textId="77777777" w:rsidR="00634C8A" w:rsidRDefault="00634C8A" w:rsidP="00634C8A">
      <w:pPr>
        <w:spacing w:before="100" w:beforeAutospacing="1" w:after="100" w:afterAutospacing="1"/>
        <w:outlineLvl w:val="2"/>
        <w:rPr>
          <w:rFonts w:eastAsia="Times New Roman" w:cs="Times New Roman"/>
          <w:b/>
          <w:bCs/>
        </w:rPr>
      </w:pPr>
      <w:r>
        <w:rPr>
          <w:rFonts w:eastAsia="Times New Roman" w:cs="Times New Roman"/>
          <w:b/>
          <w:bCs/>
        </w:rPr>
        <w:t>Knowledge</w:t>
      </w:r>
    </w:p>
    <w:p w14:paraId="2BBEC3A3" w14:textId="77777777" w:rsidR="00634C8A" w:rsidRDefault="00634C8A" w:rsidP="00634C8A">
      <w:pPr>
        <w:numPr>
          <w:ilvl w:val="0"/>
          <w:numId w:val="11"/>
        </w:numPr>
        <w:spacing w:before="100" w:beforeAutospacing="1" w:after="100" w:afterAutospacing="1"/>
        <w:rPr>
          <w:rFonts w:eastAsia="Times New Roman" w:cs="Times New Roman"/>
        </w:rPr>
      </w:pPr>
      <w:r>
        <w:rPr>
          <w:rFonts w:eastAsia="Times New Roman" w:cs="Times New Roman"/>
        </w:rPr>
        <w:t>Basic understanding of NHS systems, services, and referral processes</w:t>
      </w:r>
    </w:p>
    <w:p w14:paraId="130ACAB0" w14:textId="77777777" w:rsidR="00D84E59" w:rsidRDefault="00D84E59"/>
    <w:sectPr w:rsidR="00D84E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F66" w14:textId="77777777" w:rsidR="00634C8A" w:rsidRDefault="00634C8A" w:rsidP="00634C8A">
      <w:r>
        <w:separator/>
      </w:r>
    </w:p>
  </w:endnote>
  <w:endnote w:type="continuationSeparator" w:id="0">
    <w:p w14:paraId="4B55FA83" w14:textId="77777777" w:rsidR="00634C8A" w:rsidRDefault="00634C8A" w:rsidP="0063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B992" w14:textId="77777777" w:rsidR="00634C8A" w:rsidRDefault="00634C8A" w:rsidP="00634C8A">
      <w:r>
        <w:separator/>
      </w:r>
    </w:p>
  </w:footnote>
  <w:footnote w:type="continuationSeparator" w:id="0">
    <w:p w14:paraId="261DDACE" w14:textId="77777777" w:rsidR="00634C8A" w:rsidRDefault="00634C8A" w:rsidP="00634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F24"/>
    <w:multiLevelType w:val="multilevel"/>
    <w:tmpl w:val="0D6C2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18C4"/>
    <w:multiLevelType w:val="multilevel"/>
    <w:tmpl w:val="7FD20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025A9"/>
    <w:multiLevelType w:val="multilevel"/>
    <w:tmpl w:val="1AD80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D4C4E"/>
    <w:multiLevelType w:val="multilevel"/>
    <w:tmpl w:val="2F149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D2189"/>
    <w:multiLevelType w:val="multilevel"/>
    <w:tmpl w:val="5BA09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F3943"/>
    <w:multiLevelType w:val="multilevel"/>
    <w:tmpl w:val="01428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86498"/>
    <w:multiLevelType w:val="multilevel"/>
    <w:tmpl w:val="B8D0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64637"/>
    <w:multiLevelType w:val="multilevel"/>
    <w:tmpl w:val="BBEE2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B6289"/>
    <w:multiLevelType w:val="multilevel"/>
    <w:tmpl w:val="E7D8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63596"/>
    <w:multiLevelType w:val="multilevel"/>
    <w:tmpl w:val="E678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B1916"/>
    <w:multiLevelType w:val="multilevel"/>
    <w:tmpl w:val="26B67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8412519">
    <w:abstractNumId w:val="2"/>
  </w:num>
  <w:num w:numId="2" w16cid:durableId="1268847551">
    <w:abstractNumId w:val="10"/>
  </w:num>
  <w:num w:numId="3" w16cid:durableId="794832279">
    <w:abstractNumId w:val="7"/>
  </w:num>
  <w:num w:numId="4" w16cid:durableId="1315526549">
    <w:abstractNumId w:val="8"/>
  </w:num>
  <w:num w:numId="5" w16cid:durableId="1327200535">
    <w:abstractNumId w:val="1"/>
  </w:num>
  <w:num w:numId="6" w16cid:durableId="1558666392">
    <w:abstractNumId w:val="6"/>
  </w:num>
  <w:num w:numId="7" w16cid:durableId="995844003">
    <w:abstractNumId w:val="9"/>
  </w:num>
  <w:num w:numId="8" w16cid:durableId="2131582174">
    <w:abstractNumId w:val="3"/>
  </w:num>
  <w:num w:numId="9" w16cid:durableId="802237021">
    <w:abstractNumId w:val="0"/>
  </w:num>
  <w:num w:numId="10" w16cid:durableId="175509784">
    <w:abstractNumId w:val="4"/>
  </w:num>
  <w:num w:numId="11" w16cid:durableId="245724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8A"/>
    <w:rsid w:val="0041118D"/>
    <w:rsid w:val="00634C8A"/>
    <w:rsid w:val="006B2BE2"/>
    <w:rsid w:val="00856874"/>
    <w:rsid w:val="00B17B00"/>
    <w:rsid w:val="00D8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98B55"/>
  <w15:chartTrackingRefBased/>
  <w15:docId w15:val="{B884B714-103B-4583-812D-B45E1657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8A"/>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63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C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C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C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C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C8A"/>
    <w:rPr>
      <w:rFonts w:eastAsiaTheme="majorEastAsia" w:cstheme="majorBidi"/>
      <w:color w:val="272727" w:themeColor="text1" w:themeTint="D8"/>
    </w:rPr>
  </w:style>
  <w:style w:type="paragraph" w:styleId="Title">
    <w:name w:val="Title"/>
    <w:basedOn w:val="Normal"/>
    <w:next w:val="Normal"/>
    <w:link w:val="TitleChar"/>
    <w:uiPriority w:val="10"/>
    <w:qFormat/>
    <w:rsid w:val="00634C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C8A"/>
    <w:pPr>
      <w:spacing w:before="160"/>
      <w:jc w:val="center"/>
    </w:pPr>
    <w:rPr>
      <w:i/>
      <w:iCs/>
      <w:color w:val="404040" w:themeColor="text1" w:themeTint="BF"/>
    </w:rPr>
  </w:style>
  <w:style w:type="character" w:customStyle="1" w:styleId="QuoteChar">
    <w:name w:val="Quote Char"/>
    <w:basedOn w:val="DefaultParagraphFont"/>
    <w:link w:val="Quote"/>
    <w:uiPriority w:val="29"/>
    <w:rsid w:val="00634C8A"/>
    <w:rPr>
      <w:i/>
      <w:iCs/>
      <w:color w:val="404040" w:themeColor="text1" w:themeTint="BF"/>
    </w:rPr>
  </w:style>
  <w:style w:type="paragraph" w:styleId="ListParagraph">
    <w:name w:val="List Paragraph"/>
    <w:basedOn w:val="Normal"/>
    <w:uiPriority w:val="34"/>
    <w:qFormat/>
    <w:rsid w:val="00634C8A"/>
    <w:pPr>
      <w:ind w:left="720"/>
      <w:contextualSpacing/>
    </w:pPr>
  </w:style>
  <w:style w:type="character" w:styleId="IntenseEmphasis">
    <w:name w:val="Intense Emphasis"/>
    <w:basedOn w:val="DefaultParagraphFont"/>
    <w:uiPriority w:val="21"/>
    <w:qFormat/>
    <w:rsid w:val="00634C8A"/>
    <w:rPr>
      <w:i/>
      <w:iCs/>
      <w:color w:val="0F4761" w:themeColor="accent1" w:themeShade="BF"/>
    </w:rPr>
  </w:style>
  <w:style w:type="paragraph" w:styleId="IntenseQuote">
    <w:name w:val="Intense Quote"/>
    <w:basedOn w:val="Normal"/>
    <w:next w:val="Normal"/>
    <w:link w:val="IntenseQuoteChar"/>
    <w:uiPriority w:val="30"/>
    <w:qFormat/>
    <w:rsid w:val="0063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C8A"/>
    <w:rPr>
      <w:i/>
      <w:iCs/>
      <w:color w:val="0F4761" w:themeColor="accent1" w:themeShade="BF"/>
    </w:rPr>
  </w:style>
  <w:style w:type="character" w:styleId="IntenseReference">
    <w:name w:val="Intense Reference"/>
    <w:basedOn w:val="DefaultParagraphFont"/>
    <w:uiPriority w:val="32"/>
    <w:qFormat/>
    <w:rsid w:val="00634C8A"/>
    <w:rPr>
      <w:b/>
      <w:bCs/>
      <w:smallCaps/>
      <w:color w:val="0F4761" w:themeColor="accent1" w:themeShade="BF"/>
      <w:spacing w:val="5"/>
    </w:rPr>
  </w:style>
  <w:style w:type="paragraph" w:styleId="Header">
    <w:name w:val="header"/>
    <w:basedOn w:val="Normal"/>
    <w:link w:val="HeaderChar"/>
    <w:uiPriority w:val="99"/>
    <w:unhideWhenUsed/>
    <w:rsid w:val="00634C8A"/>
    <w:pPr>
      <w:tabs>
        <w:tab w:val="center" w:pos="4513"/>
        <w:tab w:val="right" w:pos="9026"/>
      </w:tabs>
    </w:pPr>
  </w:style>
  <w:style w:type="character" w:customStyle="1" w:styleId="HeaderChar">
    <w:name w:val="Header Char"/>
    <w:basedOn w:val="DefaultParagraphFont"/>
    <w:link w:val="Header"/>
    <w:uiPriority w:val="99"/>
    <w:rsid w:val="00634C8A"/>
    <w:rPr>
      <w:rFonts w:ascii="Aptos" w:hAnsi="Aptos" w:cs="Aptos"/>
      <w:kern w:val="0"/>
      <w:sz w:val="24"/>
      <w:szCs w:val="24"/>
      <w:lang w:eastAsia="en-GB"/>
      <w14:ligatures w14:val="none"/>
    </w:rPr>
  </w:style>
  <w:style w:type="paragraph" w:styleId="Footer">
    <w:name w:val="footer"/>
    <w:basedOn w:val="Normal"/>
    <w:link w:val="FooterChar"/>
    <w:uiPriority w:val="99"/>
    <w:unhideWhenUsed/>
    <w:rsid w:val="00634C8A"/>
    <w:pPr>
      <w:tabs>
        <w:tab w:val="center" w:pos="4513"/>
        <w:tab w:val="right" w:pos="9026"/>
      </w:tabs>
    </w:pPr>
  </w:style>
  <w:style w:type="character" w:customStyle="1" w:styleId="FooterChar">
    <w:name w:val="Footer Char"/>
    <w:basedOn w:val="DefaultParagraphFont"/>
    <w:link w:val="Footer"/>
    <w:uiPriority w:val="99"/>
    <w:rsid w:val="00634C8A"/>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5776">
      <w:bodyDiv w:val="1"/>
      <w:marLeft w:val="0"/>
      <w:marRight w:val="0"/>
      <w:marTop w:val="0"/>
      <w:marBottom w:val="0"/>
      <w:divBdr>
        <w:top w:val="none" w:sz="0" w:space="0" w:color="auto"/>
        <w:left w:val="none" w:sz="0" w:space="0" w:color="auto"/>
        <w:bottom w:val="none" w:sz="0" w:space="0" w:color="auto"/>
        <w:right w:val="none" w:sz="0" w:space="0" w:color="auto"/>
      </w:divBdr>
    </w:div>
    <w:div w:id="1868248231">
      <w:bodyDiv w:val="1"/>
      <w:marLeft w:val="0"/>
      <w:marRight w:val="0"/>
      <w:marTop w:val="0"/>
      <w:marBottom w:val="0"/>
      <w:divBdr>
        <w:top w:val="none" w:sz="0" w:space="0" w:color="auto"/>
        <w:left w:val="none" w:sz="0" w:space="0" w:color="auto"/>
        <w:bottom w:val="none" w:sz="0" w:space="0" w:color="auto"/>
        <w:right w:val="none" w:sz="0" w:space="0" w:color="auto"/>
      </w:divBdr>
    </w:div>
    <w:div w:id="2050495366">
      <w:bodyDiv w:val="1"/>
      <w:marLeft w:val="0"/>
      <w:marRight w:val="0"/>
      <w:marTop w:val="0"/>
      <w:marBottom w:val="0"/>
      <w:divBdr>
        <w:top w:val="none" w:sz="0" w:space="0" w:color="auto"/>
        <w:left w:val="none" w:sz="0" w:space="0" w:color="auto"/>
        <w:bottom w:val="none" w:sz="0" w:space="0" w:color="auto"/>
        <w:right w:val="none" w:sz="0" w:space="0" w:color="auto"/>
      </w:divBdr>
    </w:div>
    <w:div w:id="21184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Janet (QUEEN SQUARE MEDICAL PRACTICE)</dc:creator>
  <cp:keywords/>
  <dc:description/>
  <cp:lastModifiedBy>HAYES, Georgia (QUEEN SQUARE MEDICAL PRACTICE)</cp:lastModifiedBy>
  <cp:revision>2</cp:revision>
  <dcterms:created xsi:type="dcterms:W3CDTF">2025-09-18T09:37:00Z</dcterms:created>
  <dcterms:modified xsi:type="dcterms:W3CDTF">2025-09-18T09:37:00Z</dcterms:modified>
</cp:coreProperties>
</file>