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98865" w14:textId="352EF1BC" w:rsidR="0064758F" w:rsidRPr="004167FF" w:rsidRDefault="0035410F" w:rsidP="0064758F">
      <w:pPr>
        <w:pStyle w:val="Title"/>
        <w:jc w:val="center"/>
        <w:rPr>
          <w:rFonts w:ascii="Century Gothic" w:hAnsi="Century Gothic"/>
          <w:b/>
          <w:bCs/>
          <w:sz w:val="44"/>
          <w:u w:val="single"/>
        </w:rPr>
      </w:pPr>
      <w:r>
        <w:rPr>
          <w:rFonts w:ascii="Century Gothic" w:hAnsi="Century Gothic"/>
          <w:b/>
          <w:bCs/>
          <w:sz w:val="44"/>
          <w:u w:val="single"/>
        </w:rPr>
        <w:t xml:space="preserve">Carer Support </w:t>
      </w:r>
    </w:p>
    <w:p w14:paraId="61BC9E94" w14:textId="77777777" w:rsidR="0064758F" w:rsidRPr="0064758F" w:rsidRDefault="0064758F" w:rsidP="0064758F"/>
    <w:p w14:paraId="6E509202" w14:textId="1FD5266A" w:rsidR="0035410F" w:rsidRPr="0035410F" w:rsidRDefault="0035410F" w:rsidP="0035410F">
      <w:pPr>
        <w:rPr>
          <w:rStyle w:val="normaltextrun"/>
          <w:rFonts w:ascii="Century Gothic" w:hAnsi="Century Gothic"/>
          <w:color w:val="000000"/>
          <w:shd w:val="clear" w:color="auto" w:fill="FFFFFF"/>
          <w:lang w:val="en-US"/>
        </w:rPr>
      </w:pPr>
      <w:r w:rsidRPr="0035410F">
        <w:rPr>
          <w:rStyle w:val="normaltextrun"/>
          <w:rFonts w:ascii="Century Gothic" w:hAnsi="Century Gothic"/>
          <w:color w:val="000000"/>
          <w:shd w:val="clear" w:color="auto" w:fill="FFFFFF"/>
          <w:lang w:val="en-US"/>
        </w:rPr>
        <w:t xml:space="preserve">If you care for or look after a member of your family or </w:t>
      </w:r>
      <w:r w:rsidRPr="0035410F">
        <w:rPr>
          <w:rStyle w:val="normaltextrun"/>
          <w:rFonts w:ascii="Century Gothic" w:hAnsi="Century Gothic"/>
          <w:color w:val="000000"/>
          <w:shd w:val="clear" w:color="auto" w:fill="FFFFFF"/>
          <w:lang w:val="en-US"/>
        </w:rPr>
        <w:t>neighbor</w:t>
      </w:r>
      <w:r w:rsidRPr="0035410F">
        <w:rPr>
          <w:rStyle w:val="normaltextrun"/>
          <w:rFonts w:ascii="Century Gothic" w:hAnsi="Century Gothic"/>
          <w:color w:val="000000"/>
          <w:shd w:val="clear" w:color="auto" w:fill="FFFFFF"/>
          <w:lang w:val="en-US"/>
        </w:rPr>
        <w:t xml:space="preserve"> because they are unable to perform daily tasks for themselves and if the caring role occupies many hours a week or makes a significant change to your lifestyle due to their disability or age, then you are a </w:t>
      </w:r>
      <w:proofErr w:type="spellStart"/>
      <w:r w:rsidRPr="0035410F">
        <w:rPr>
          <w:rStyle w:val="normaltextrun"/>
          <w:rFonts w:ascii="Century Gothic" w:hAnsi="Century Gothic"/>
          <w:color w:val="000000"/>
          <w:shd w:val="clear" w:color="auto" w:fill="FFFFFF"/>
          <w:lang w:val="en-US"/>
        </w:rPr>
        <w:t>carer</w:t>
      </w:r>
      <w:proofErr w:type="spellEnd"/>
      <w:r w:rsidRPr="0035410F">
        <w:rPr>
          <w:rStyle w:val="normaltextrun"/>
          <w:rFonts w:ascii="Century Gothic" w:hAnsi="Century Gothic"/>
          <w:color w:val="000000"/>
          <w:shd w:val="clear" w:color="auto" w:fill="FFFFFF"/>
          <w:lang w:val="en-US"/>
        </w:rPr>
        <w:t>.</w:t>
      </w:r>
    </w:p>
    <w:p w14:paraId="23FE3703" w14:textId="77777777" w:rsidR="0035410F" w:rsidRPr="0035410F" w:rsidRDefault="0035410F" w:rsidP="0035410F">
      <w:pPr>
        <w:spacing w:after="0"/>
        <w:rPr>
          <w:rStyle w:val="normaltextrun"/>
          <w:rFonts w:ascii="Century Gothic" w:hAnsi="Century Gothic"/>
        </w:rPr>
      </w:pPr>
      <w:r w:rsidRPr="0035410F">
        <w:rPr>
          <w:rStyle w:val="eop"/>
          <w:rFonts w:ascii="Century Gothic" w:hAnsi="Century Gothic"/>
          <w:color w:val="000000"/>
          <w:shd w:val="clear" w:color="auto" w:fill="FFFFFF"/>
        </w:rPr>
        <w:t>Ask about filling out our carer’s form or visit the page on our website to inform the practice that you are a paid or unpaid carer.</w:t>
      </w:r>
    </w:p>
    <w:p w14:paraId="5F83EFDC" w14:textId="77777777" w:rsidR="0035410F" w:rsidRPr="0035410F" w:rsidRDefault="0035410F" w:rsidP="0035410F">
      <w:pPr>
        <w:pStyle w:val="Heading1"/>
        <w:rPr>
          <w:rStyle w:val="normaltextrun"/>
          <w:rFonts w:ascii="Century Gothic" w:hAnsi="Century Gothic"/>
        </w:rPr>
      </w:pPr>
      <w:r w:rsidRPr="0035410F">
        <w:rPr>
          <w:rFonts w:ascii="Century Gothic" w:hAnsi="Century Gothic"/>
        </w:rPr>
        <w:t>Support Available</w:t>
      </w:r>
    </w:p>
    <w:p w14:paraId="6395B6E4" w14:textId="77777777" w:rsidR="0035410F" w:rsidRPr="0035410F" w:rsidRDefault="0035410F" w:rsidP="0035410F">
      <w:pPr>
        <w:rPr>
          <w:rStyle w:val="normaltextrun"/>
          <w:rFonts w:ascii="Century Gothic" w:hAnsi="Century Gothic"/>
          <w:b/>
          <w:bCs/>
          <w:color w:val="000000"/>
          <w:shd w:val="clear" w:color="auto" w:fill="FFFFFF"/>
        </w:rPr>
      </w:pPr>
      <w:r w:rsidRPr="0035410F">
        <w:rPr>
          <w:rStyle w:val="normaltextrun"/>
          <w:rFonts w:ascii="Century Gothic" w:hAnsi="Century Gothic"/>
          <w:b/>
          <w:bCs/>
          <w:color w:val="000000"/>
          <w:shd w:val="clear" w:color="auto" w:fill="FFFFFF"/>
        </w:rPr>
        <w:t>The Lancashire Carer’s Service (N-Compass)</w:t>
      </w:r>
      <w:r w:rsidRPr="0035410F">
        <w:rPr>
          <w:rStyle w:val="normaltextrun"/>
          <w:rFonts w:ascii="Century Gothic" w:hAnsi="Century Gothic"/>
          <w:color w:val="000000"/>
          <w:shd w:val="clear" w:color="auto" w:fill="FFFFFF"/>
        </w:rPr>
        <w:t xml:space="preserve"> provide information, advice and a wide range of specialist support designed to help Carers in their caring role and offer help and advice to support your own health and wellbeing.  They have regular magazines providing information on local groups, activities, and courses. There is access to CHAT (Carers Help and Talk) 24/7 and they hold a Coffee and Chat at the Print Rooms’ Café in the Storey, Lancaster. Contact: </w:t>
      </w:r>
      <w:r w:rsidRPr="0035410F">
        <w:rPr>
          <w:rStyle w:val="normaltextrun"/>
          <w:rFonts w:ascii="Century Gothic" w:hAnsi="Century Gothic"/>
          <w:b/>
          <w:bCs/>
          <w:color w:val="000000"/>
          <w:shd w:val="clear" w:color="auto" w:fill="FFFFFF"/>
        </w:rPr>
        <w:t xml:space="preserve">0345 688 7113 </w:t>
      </w:r>
      <w:r w:rsidRPr="0035410F">
        <w:rPr>
          <w:rStyle w:val="normaltextrun"/>
          <w:rFonts w:ascii="Century Gothic" w:hAnsi="Century Gothic"/>
          <w:color w:val="000000"/>
          <w:shd w:val="clear" w:color="auto" w:fill="FFFFFF"/>
        </w:rPr>
        <w:t xml:space="preserve">or email: </w:t>
      </w:r>
      <w:hyperlink r:id="rId6" w:history="1">
        <w:r w:rsidRPr="0035410F">
          <w:rPr>
            <w:rStyle w:val="Hyperlink"/>
            <w:rFonts w:ascii="Century Gothic" w:hAnsi="Century Gothic"/>
            <w:b/>
            <w:bCs/>
            <w:shd w:val="clear" w:color="auto" w:fill="FFFFFF"/>
          </w:rPr>
          <w:t>enquires@lancscarers.co.uk</w:t>
        </w:r>
      </w:hyperlink>
    </w:p>
    <w:p w14:paraId="01963F38" w14:textId="77777777" w:rsidR="0035410F" w:rsidRPr="0035410F" w:rsidRDefault="0035410F" w:rsidP="0035410F">
      <w:pPr>
        <w:rPr>
          <w:rStyle w:val="eop"/>
          <w:rFonts w:ascii="Century Gothic" w:hAnsi="Century Gothic"/>
        </w:rPr>
      </w:pPr>
      <w:r w:rsidRPr="0035410F">
        <w:rPr>
          <w:rStyle w:val="normaltextrun"/>
          <w:rFonts w:ascii="Century Gothic" w:hAnsi="Century Gothic"/>
          <w:b/>
          <w:bCs/>
          <w:color w:val="000000"/>
          <w:shd w:val="clear" w:color="auto" w:fill="FFFFFF"/>
          <w:lang w:val="en-US"/>
        </w:rPr>
        <w:t>Age UK</w:t>
      </w:r>
      <w:r w:rsidRPr="0035410F">
        <w:rPr>
          <w:rStyle w:val="normaltextrun"/>
          <w:rFonts w:ascii="Century Gothic" w:hAnsi="Century Gothic"/>
          <w:color w:val="000000"/>
          <w:shd w:val="clear" w:color="auto" w:fill="FFFFFF"/>
          <w:lang w:val="en-US"/>
        </w:rPr>
        <w:t xml:space="preserve"> can be contacted on </w:t>
      </w:r>
      <w:r w:rsidRPr="0035410F">
        <w:rPr>
          <w:rStyle w:val="normaltextrun"/>
          <w:rFonts w:ascii="Century Gothic" w:hAnsi="Century Gothic"/>
          <w:b/>
          <w:bCs/>
          <w:color w:val="000000"/>
          <w:shd w:val="clear" w:color="auto" w:fill="FFFFFF"/>
          <w:lang w:val="en-US"/>
        </w:rPr>
        <w:t>0300 303 1234</w:t>
      </w:r>
      <w:r w:rsidRPr="0035410F">
        <w:rPr>
          <w:rStyle w:val="normaltextrun"/>
          <w:rFonts w:ascii="Century Gothic" w:hAnsi="Century Gothic"/>
          <w:color w:val="000000"/>
          <w:shd w:val="clear" w:color="auto" w:fill="FFFFFF"/>
          <w:lang w:val="en-US"/>
        </w:rPr>
        <w:t xml:space="preserve"> or email </w:t>
      </w:r>
      <w:hyperlink r:id="rId7" w:history="1">
        <w:r w:rsidRPr="0035410F">
          <w:rPr>
            <w:rStyle w:val="Hyperlink"/>
            <w:rFonts w:ascii="Century Gothic" w:hAnsi="Century Gothic"/>
            <w:b/>
            <w:bCs/>
            <w:shd w:val="clear" w:color="auto" w:fill="FFFFFF"/>
            <w:lang w:val="en-US"/>
          </w:rPr>
          <w:t>advice@ageuklancs.org.uk</w:t>
        </w:r>
      </w:hyperlink>
      <w:r w:rsidRPr="0035410F">
        <w:rPr>
          <w:rStyle w:val="normaltextrun"/>
          <w:rFonts w:ascii="Century Gothic" w:hAnsi="Century Gothic"/>
          <w:b/>
          <w:bCs/>
          <w:color w:val="000000"/>
          <w:shd w:val="clear" w:color="auto" w:fill="FFFFFF"/>
          <w:lang w:val="en-US"/>
        </w:rPr>
        <w:t xml:space="preserve"> </w:t>
      </w:r>
      <w:r w:rsidRPr="0035410F">
        <w:rPr>
          <w:rStyle w:val="normaltextrun"/>
          <w:rFonts w:ascii="Century Gothic" w:hAnsi="Century Gothic"/>
          <w:color w:val="000000"/>
          <w:shd w:val="clear" w:color="auto" w:fill="FFFFFF"/>
          <w:lang w:val="en-US"/>
        </w:rPr>
        <w:t xml:space="preserve">They have a home help service, information and support service and offer telephone friendship, social activities, and day </w:t>
      </w:r>
      <w:proofErr w:type="spellStart"/>
      <w:r w:rsidRPr="0035410F">
        <w:rPr>
          <w:rStyle w:val="normaltextrun"/>
          <w:rFonts w:ascii="Century Gothic" w:hAnsi="Century Gothic"/>
          <w:color w:val="000000"/>
          <w:shd w:val="clear" w:color="auto" w:fill="FFFFFF"/>
          <w:lang w:val="en-US"/>
        </w:rPr>
        <w:t>centres</w:t>
      </w:r>
      <w:proofErr w:type="spellEnd"/>
      <w:r w:rsidRPr="0035410F">
        <w:rPr>
          <w:rStyle w:val="normaltextrun"/>
          <w:rFonts w:ascii="Century Gothic" w:hAnsi="Century Gothic"/>
          <w:color w:val="000000"/>
          <w:shd w:val="clear" w:color="auto" w:fill="FFFFFF"/>
          <w:lang w:val="en-US"/>
        </w:rPr>
        <w:t>. </w:t>
      </w:r>
      <w:r w:rsidRPr="0035410F">
        <w:rPr>
          <w:rStyle w:val="eop"/>
          <w:rFonts w:ascii="Century Gothic" w:hAnsi="Century Gothic"/>
          <w:color w:val="000000"/>
          <w:shd w:val="clear" w:color="auto" w:fill="FFFFFF"/>
        </w:rPr>
        <w:t> </w:t>
      </w:r>
    </w:p>
    <w:p w14:paraId="7C03FA84" w14:textId="77777777" w:rsidR="0035410F" w:rsidRPr="0035410F" w:rsidRDefault="0035410F" w:rsidP="0035410F">
      <w:pPr>
        <w:rPr>
          <w:rStyle w:val="normaltextrun"/>
          <w:rFonts w:ascii="Century Gothic" w:hAnsi="Century Gothic"/>
          <w:b/>
          <w:bCs/>
          <w:lang w:val="en-US"/>
        </w:rPr>
      </w:pPr>
      <w:r w:rsidRPr="0035410F">
        <w:rPr>
          <w:rStyle w:val="normaltextrun"/>
          <w:rFonts w:ascii="Century Gothic" w:hAnsi="Century Gothic"/>
          <w:b/>
          <w:bCs/>
          <w:color w:val="000000"/>
          <w:shd w:val="clear" w:color="auto" w:fill="FFFFFF"/>
          <w:lang w:val="en-US"/>
        </w:rPr>
        <w:t xml:space="preserve">Lancaster City Council </w:t>
      </w:r>
      <w:r w:rsidRPr="0035410F">
        <w:rPr>
          <w:rStyle w:val="normaltextrun"/>
          <w:rFonts w:ascii="Century Gothic" w:hAnsi="Century Gothic"/>
          <w:color w:val="000000"/>
          <w:shd w:val="clear" w:color="auto" w:fill="FFFFFF"/>
          <w:lang w:val="en-US"/>
        </w:rPr>
        <w:t xml:space="preserve">offer a </w:t>
      </w:r>
      <w:r w:rsidRPr="0035410F">
        <w:rPr>
          <w:rStyle w:val="normaltextrun"/>
          <w:rFonts w:ascii="Century Gothic" w:hAnsi="Century Gothic"/>
          <w:b/>
          <w:bCs/>
          <w:color w:val="000000"/>
          <w:shd w:val="clear" w:color="auto" w:fill="FFFFFF"/>
          <w:lang w:val="en-US"/>
        </w:rPr>
        <w:t>Home Improvement Agency Service</w:t>
      </w:r>
      <w:r w:rsidRPr="0035410F">
        <w:rPr>
          <w:rStyle w:val="normaltextrun"/>
          <w:rFonts w:ascii="Century Gothic" w:hAnsi="Century Gothic"/>
          <w:color w:val="000000"/>
          <w:shd w:val="clear" w:color="auto" w:fill="FFFFFF"/>
          <w:lang w:val="en-US"/>
        </w:rPr>
        <w:t xml:space="preserve"> to help elderly and disabled residence to remain safe and independent in their own homes. They also provide a free, two-hour, </w:t>
      </w:r>
      <w:r w:rsidRPr="0035410F">
        <w:rPr>
          <w:rStyle w:val="normaltextrun"/>
          <w:rFonts w:ascii="Century Gothic" w:hAnsi="Century Gothic"/>
          <w:b/>
          <w:bCs/>
          <w:color w:val="000000"/>
          <w:shd w:val="clear" w:color="auto" w:fill="FFFFFF"/>
          <w:lang w:val="en-US"/>
        </w:rPr>
        <w:t>Handyperson Scheme</w:t>
      </w:r>
      <w:r w:rsidRPr="0035410F">
        <w:rPr>
          <w:rStyle w:val="normaltextrun"/>
          <w:rFonts w:ascii="Century Gothic" w:hAnsi="Century Gothic"/>
          <w:color w:val="000000"/>
          <w:shd w:val="clear" w:color="auto" w:fill="FFFFFF"/>
          <w:lang w:val="en-US"/>
        </w:rPr>
        <w:t xml:space="preserve"> for anyone over the age of 65. Contact </w:t>
      </w:r>
      <w:r w:rsidRPr="0035410F">
        <w:rPr>
          <w:rStyle w:val="normaltextrun"/>
          <w:rFonts w:ascii="Century Gothic" w:hAnsi="Century Gothic"/>
          <w:b/>
          <w:bCs/>
          <w:color w:val="000000"/>
          <w:shd w:val="clear" w:color="auto" w:fill="FFFFFF"/>
          <w:lang w:val="en-US"/>
        </w:rPr>
        <w:t>01524 582257, lancaster.gov.uk/</w:t>
      </w:r>
      <w:proofErr w:type="spellStart"/>
      <w:r w:rsidRPr="0035410F">
        <w:rPr>
          <w:rStyle w:val="normaltextrun"/>
          <w:rFonts w:ascii="Century Gothic" w:hAnsi="Century Gothic"/>
          <w:b/>
          <w:bCs/>
          <w:color w:val="000000"/>
          <w:shd w:val="clear" w:color="auto" w:fill="FFFFFF"/>
          <w:lang w:val="en-US"/>
        </w:rPr>
        <w:t>homeimprovement</w:t>
      </w:r>
      <w:proofErr w:type="spellEnd"/>
      <w:r w:rsidRPr="0035410F">
        <w:rPr>
          <w:rStyle w:val="normaltextrun"/>
          <w:rFonts w:ascii="Century Gothic" w:hAnsi="Century Gothic"/>
          <w:b/>
          <w:bCs/>
          <w:color w:val="000000"/>
          <w:shd w:val="clear" w:color="auto" w:fill="FFFFFF"/>
          <w:lang w:val="en-US"/>
        </w:rPr>
        <w:t>.</w:t>
      </w:r>
    </w:p>
    <w:p w14:paraId="3FAE9C7B" w14:textId="77777777" w:rsidR="0035410F" w:rsidRPr="0035410F" w:rsidRDefault="0035410F" w:rsidP="0035410F">
      <w:pPr>
        <w:rPr>
          <w:rStyle w:val="normaltextrun"/>
          <w:rFonts w:ascii="Century Gothic" w:hAnsi="Century Gothic"/>
          <w:b/>
          <w:bCs/>
          <w:color w:val="000000"/>
          <w:shd w:val="clear" w:color="auto" w:fill="FFFFFF"/>
          <w:lang w:val="en-US"/>
        </w:rPr>
      </w:pPr>
      <w:r w:rsidRPr="0035410F">
        <w:rPr>
          <w:rStyle w:val="normaltextrun"/>
          <w:rFonts w:ascii="Century Gothic" w:hAnsi="Century Gothic"/>
          <w:b/>
          <w:bCs/>
          <w:color w:val="000000"/>
          <w:shd w:val="clear" w:color="auto" w:fill="FFFFFF"/>
          <w:lang w:val="en-US"/>
        </w:rPr>
        <w:t xml:space="preserve">Carers UK </w:t>
      </w:r>
      <w:r w:rsidRPr="0035410F">
        <w:rPr>
          <w:rStyle w:val="normaltextrun"/>
          <w:rFonts w:ascii="Century Gothic" w:hAnsi="Century Gothic"/>
          <w:color w:val="000000"/>
          <w:shd w:val="clear" w:color="auto" w:fill="FFFFFF"/>
          <w:lang w:val="en-US"/>
        </w:rPr>
        <w:t xml:space="preserve">provides guidance and support for all unpaid carers. Contact: </w:t>
      </w:r>
      <w:r w:rsidRPr="0035410F">
        <w:rPr>
          <w:rStyle w:val="normaltextrun"/>
          <w:rFonts w:ascii="Century Gothic" w:hAnsi="Century Gothic"/>
          <w:b/>
          <w:bCs/>
          <w:color w:val="000000"/>
          <w:shd w:val="clear" w:color="auto" w:fill="FFFFFF"/>
          <w:lang w:val="en-US"/>
        </w:rPr>
        <w:t>carersuk.org/help-and-advice</w:t>
      </w:r>
    </w:p>
    <w:p w14:paraId="28B5E9BC" w14:textId="77777777" w:rsidR="0035410F" w:rsidRPr="0035410F" w:rsidRDefault="0035410F" w:rsidP="0035410F">
      <w:pPr>
        <w:rPr>
          <w:rStyle w:val="normaltextrun"/>
          <w:rFonts w:ascii="Century Gothic" w:hAnsi="Century Gothic"/>
          <w:color w:val="000000"/>
          <w:shd w:val="clear" w:color="auto" w:fill="FFFFFF"/>
          <w:lang w:val="en-US"/>
        </w:rPr>
      </w:pPr>
      <w:hyperlink r:id="rId8" w:history="1">
        <w:r w:rsidRPr="0035410F">
          <w:rPr>
            <w:rStyle w:val="Hyperlink"/>
            <w:rFonts w:ascii="Century Gothic" w:hAnsi="Century Gothic"/>
            <w:b/>
            <w:bCs/>
            <w:shd w:val="clear" w:color="auto" w:fill="FFFFFF"/>
            <w:lang w:val="en-US"/>
          </w:rPr>
          <w:t>www.gov.uk/carers-allowance</w:t>
        </w:r>
      </w:hyperlink>
      <w:r w:rsidRPr="0035410F">
        <w:rPr>
          <w:rStyle w:val="normaltextrun"/>
          <w:rFonts w:ascii="Century Gothic" w:hAnsi="Century Gothic"/>
          <w:color w:val="000000"/>
          <w:shd w:val="clear" w:color="auto" w:fill="FFFFFF"/>
          <w:lang w:val="en-US"/>
        </w:rPr>
        <w:t xml:space="preserve"> provides information about Carer’s allowance.</w:t>
      </w:r>
    </w:p>
    <w:p w14:paraId="65D49CF9" w14:textId="77777777" w:rsidR="0035410F" w:rsidRPr="0035410F" w:rsidRDefault="0035410F" w:rsidP="0035410F">
      <w:pPr>
        <w:rPr>
          <w:rStyle w:val="normaltextrun"/>
          <w:rFonts w:ascii="Century Gothic" w:hAnsi="Century Gothic"/>
          <w:color w:val="000000"/>
          <w:shd w:val="clear" w:color="auto" w:fill="FFFFFF"/>
          <w:lang w:val="en-US"/>
        </w:rPr>
      </w:pPr>
      <w:hyperlink r:id="rId9" w:history="1">
        <w:r w:rsidRPr="0035410F">
          <w:rPr>
            <w:rStyle w:val="Hyperlink"/>
            <w:rFonts w:ascii="Century Gothic" w:hAnsi="Century Gothic"/>
            <w:b/>
            <w:bCs/>
            <w:shd w:val="clear" w:color="auto" w:fill="FFFFFF"/>
            <w:lang w:val="en-US"/>
          </w:rPr>
          <w:t>www.gov.uk/attendance-allowance</w:t>
        </w:r>
      </w:hyperlink>
      <w:r w:rsidRPr="0035410F">
        <w:rPr>
          <w:rStyle w:val="normaltextrun"/>
          <w:rFonts w:ascii="Century Gothic" w:hAnsi="Century Gothic"/>
          <w:color w:val="000000"/>
          <w:shd w:val="clear" w:color="auto" w:fill="FFFFFF"/>
          <w:lang w:val="en-US"/>
        </w:rPr>
        <w:t xml:space="preserve"> provides information about Attendance allowance.</w:t>
      </w:r>
    </w:p>
    <w:p w14:paraId="2896E7D5" w14:textId="77777777" w:rsidR="0035410F" w:rsidRPr="0035410F" w:rsidRDefault="0035410F" w:rsidP="0035410F">
      <w:pPr>
        <w:rPr>
          <w:rStyle w:val="normaltextrun"/>
          <w:rFonts w:ascii="Century Gothic" w:hAnsi="Century Gothic"/>
          <w:b/>
          <w:bCs/>
          <w:color w:val="000000"/>
          <w:shd w:val="clear" w:color="auto" w:fill="FFFFFF"/>
          <w:lang w:val="en-US"/>
        </w:rPr>
      </w:pPr>
      <w:r w:rsidRPr="0035410F">
        <w:rPr>
          <w:rStyle w:val="normaltextrun"/>
          <w:rFonts w:ascii="Century Gothic" w:hAnsi="Century Gothic"/>
          <w:b/>
          <w:bCs/>
          <w:color w:val="000000"/>
          <w:shd w:val="clear" w:color="auto" w:fill="FFFFFF"/>
          <w:lang w:val="en-US"/>
        </w:rPr>
        <w:lastRenderedPageBreak/>
        <w:t xml:space="preserve">Lancaster District Directory: </w:t>
      </w:r>
      <w:r w:rsidRPr="0035410F">
        <w:rPr>
          <w:rStyle w:val="normaltextrun"/>
          <w:rFonts w:ascii="Century Gothic" w:hAnsi="Century Gothic"/>
          <w:color w:val="000000"/>
          <w:shd w:val="clear" w:color="auto" w:fill="FFFFFF"/>
          <w:lang w:val="en-US"/>
        </w:rPr>
        <w:t xml:space="preserve">local support for carers: </w:t>
      </w:r>
      <w:hyperlink r:id="rId10" w:history="1">
        <w:r w:rsidRPr="0035410F">
          <w:rPr>
            <w:rStyle w:val="Hyperlink"/>
            <w:rFonts w:ascii="Century Gothic" w:hAnsi="Century Gothic"/>
            <w:b/>
            <w:bCs/>
            <w:shd w:val="clear" w:color="auto" w:fill="FFFFFF"/>
            <w:lang w:val="en-US"/>
          </w:rPr>
          <w:t>https://directory.lancastercvs.org.uk</w:t>
        </w:r>
      </w:hyperlink>
    </w:p>
    <w:p w14:paraId="40489505" w14:textId="77777777" w:rsidR="0035410F" w:rsidRPr="0035410F" w:rsidRDefault="0035410F" w:rsidP="0035410F">
      <w:pPr>
        <w:rPr>
          <w:rFonts w:ascii="Century Gothic" w:hAnsi="Century Gothic"/>
          <w:color w:val="000000"/>
          <w:shd w:val="clear" w:color="auto" w:fill="FFFFFF"/>
          <w:lang w:val="en-US"/>
        </w:rPr>
      </w:pPr>
      <w:r w:rsidRPr="0035410F">
        <w:rPr>
          <w:rStyle w:val="normaltextrun"/>
          <w:rFonts w:ascii="Century Gothic" w:hAnsi="Century Gothic"/>
          <w:b/>
          <w:bCs/>
          <w:color w:val="000000"/>
          <w:shd w:val="clear" w:color="auto" w:fill="FFFFFF"/>
          <w:lang w:val="en-US"/>
        </w:rPr>
        <w:t xml:space="preserve">Lancaster Care Coordination and Social Prescribing Team </w:t>
      </w:r>
      <w:r w:rsidRPr="0035410F">
        <w:rPr>
          <w:rStyle w:val="normaltextrun"/>
          <w:rFonts w:ascii="Century Gothic" w:hAnsi="Century Gothic"/>
          <w:color w:val="000000"/>
          <w:shd w:val="clear" w:color="auto" w:fill="FFFFFF"/>
          <w:lang w:val="en-US"/>
        </w:rPr>
        <w:t xml:space="preserve">can visit you at your home or place of choice to offer advice and guidance on any </w:t>
      </w:r>
      <w:proofErr w:type="gramStart"/>
      <w:r w:rsidRPr="0035410F">
        <w:rPr>
          <w:rStyle w:val="normaltextrun"/>
          <w:rFonts w:ascii="Century Gothic" w:hAnsi="Century Gothic"/>
          <w:color w:val="000000"/>
          <w:shd w:val="clear" w:color="auto" w:fill="FFFFFF"/>
          <w:lang w:val="en-US"/>
        </w:rPr>
        <w:t>wellbeing</w:t>
      </w:r>
      <w:proofErr w:type="gramEnd"/>
      <w:r w:rsidRPr="0035410F">
        <w:rPr>
          <w:rStyle w:val="normaltextrun"/>
          <w:rFonts w:ascii="Century Gothic" w:hAnsi="Century Gothic"/>
          <w:color w:val="000000"/>
          <w:shd w:val="clear" w:color="auto" w:fill="FFFFFF"/>
          <w:lang w:val="en-US"/>
        </w:rPr>
        <w:t xml:space="preserve"> concerns and what’s important to you. Contact </w:t>
      </w:r>
      <w:r w:rsidRPr="0035410F">
        <w:rPr>
          <w:rStyle w:val="normaltextrun"/>
          <w:rFonts w:ascii="Century Gothic" w:hAnsi="Century Gothic"/>
          <w:b/>
          <w:bCs/>
          <w:color w:val="000000"/>
          <w:shd w:val="clear" w:color="auto" w:fill="FFFFFF"/>
          <w:lang w:val="en-US"/>
        </w:rPr>
        <w:t>01524 518669</w:t>
      </w:r>
    </w:p>
    <w:p w14:paraId="19A7B432" w14:textId="77777777" w:rsidR="0064758F" w:rsidRPr="004167FF" w:rsidRDefault="0064758F">
      <w:pPr>
        <w:rPr>
          <w:rFonts w:ascii="Century Gothic" w:hAnsi="Century Gothic"/>
        </w:rPr>
      </w:pPr>
    </w:p>
    <w:sectPr w:rsidR="0064758F" w:rsidRPr="004167FF" w:rsidSect="004167FF">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A769" w14:textId="77777777" w:rsidR="000B1298" w:rsidRDefault="000B1298" w:rsidP="000B1298">
      <w:pPr>
        <w:spacing w:after="0" w:line="240" w:lineRule="auto"/>
      </w:pPr>
      <w:r>
        <w:separator/>
      </w:r>
    </w:p>
  </w:endnote>
  <w:endnote w:type="continuationSeparator" w:id="0">
    <w:p w14:paraId="5B756FEA" w14:textId="77777777" w:rsidR="000B1298" w:rsidRDefault="000B1298" w:rsidP="000B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26D3" w14:textId="55CD5289" w:rsidR="000B1298" w:rsidRDefault="000B1298">
    <w:pPr>
      <w:pStyle w:val="Footer"/>
    </w:pPr>
    <w:r>
      <w:t>Review Nov 27</w:t>
    </w:r>
    <w:r>
      <w:ptab w:relativeTo="margin" w:alignment="center" w:leader="none"/>
    </w:r>
    <w:r>
      <w:t>V1</w:t>
    </w:r>
    <w:r>
      <w:ptab w:relativeTo="margin" w:alignment="right" w:leader="none"/>
    </w:r>
    <w:r>
      <w:t>GH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5E87" w14:textId="77777777" w:rsidR="000B1298" w:rsidRDefault="000B1298" w:rsidP="000B1298">
      <w:pPr>
        <w:spacing w:after="0" w:line="240" w:lineRule="auto"/>
      </w:pPr>
      <w:r>
        <w:separator/>
      </w:r>
    </w:p>
  </w:footnote>
  <w:footnote w:type="continuationSeparator" w:id="0">
    <w:p w14:paraId="0B229DD1" w14:textId="77777777" w:rsidR="000B1298" w:rsidRDefault="000B1298" w:rsidP="000B1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A510" w14:textId="0B1A87DD" w:rsidR="004167FF" w:rsidRDefault="004167FF">
    <w:pPr>
      <w:pStyle w:val="Header"/>
    </w:pPr>
    <w:r>
      <w:rPr>
        <w:noProof/>
      </w:rPr>
      <w:drawing>
        <wp:anchor distT="0" distB="0" distL="114300" distR="114300" simplePos="0" relativeHeight="251658240" behindDoc="1" locked="0" layoutInCell="1" allowOverlap="1" wp14:anchorId="71B21712" wp14:editId="23CFF50D">
          <wp:simplePos x="0" y="0"/>
          <wp:positionH relativeFrom="page">
            <wp:align>left</wp:align>
          </wp:positionH>
          <wp:positionV relativeFrom="paragraph">
            <wp:posOffset>-445908</wp:posOffset>
          </wp:positionV>
          <wp:extent cx="7585710" cy="1181735"/>
          <wp:effectExtent l="0" t="0" r="0" b="0"/>
          <wp:wrapTight wrapText="bothSides">
            <wp:wrapPolygon edited="0">
              <wp:start x="0" y="0"/>
              <wp:lineTo x="0" y="21240"/>
              <wp:lineTo x="21535" y="21240"/>
              <wp:lineTo x="21535" y="0"/>
              <wp:lineTo x="0" y="0"/>
            </wp:wrapPolygon>
          </wp:wrapTight>
          <wp:docPr id="680593909"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593909" name="Picture 1" descr="A close-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5710" cy="1181735"/>
                  </a:xfrm>
                  <a:prstGeom prst="rect">
                    <a:avLst/>
                  </a:prstGeom>
                </pic:spPr>
              </pic:pic>
            </a:graphicData>
          </a:graphic>
          <wp14:sizeRelH relativeFrom="margin">
            <wp14:pctWidth>0</wp14:pctWidth>
          </wp14:sizeRelH>
          <wp14:sizeRelV relativeFrom="margin">
            <wp14:pctHeight>0</wp14:pctHeight>
          </wp14:sizeRelV>
        </wp:anchor>
      </w:drawing>
    </w:r>
  </w:p>
  <w:p w14:paraId="44F3FD6C" w14:textId="77777777" w:rsidR="004167FF" w:rsidRDefault="00416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8F"/>
    <w:rsid w:val="000B1298"/>
    <w:rsid w:val="00125666"/>
    <w:rsid w:val="0035410F"/>
    <w:rsid w:val="004167FF"/>
    <w:rsid w:val="0064758F"/>
    <w:rsid w:val="00A00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0968"/>
  <w15:chartTrackingRefBased/>
  <w15:docId w15:val="{2E78DEB6-C21C-4F18-B67E-0529DF39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58F"/>
    <w:rPr>
      <w:rFonts w:eastAsiaTheme="majorEastAsia" w:cstheme="majorBidi"/>
      <w:color w:val="272727" w:themeColor="text1" w:themeTint="D8"/>
    </w:rPr>
  </w:style>
  <w:style w:type="paragraph" w:styleId="Title">
    <w:name w:val="Title"/>
    <w:basedOn w:val="Normal"/>
    <w:next w:val="Normal"/>
    <w:link w:val="TitleChar"/>
    <w:uiPriority w:val="5"/>
    <w:qFormat/>
    <w:rsid w:val="00647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
    <w:rsid w:val="00647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58F"/>
    <w:pPr>
      <w:spacing w:before="160"/>
      <w:jc w:val="center"/>
    </w:pPr>
    <w:rPr>
      <w:i/>
      <w:iCs/>
      <w:color w:val="404040" w:themeColor="text1" w:themeTint="BF"/>
    </w:rPr>
  </w:style>
  <w:style w:type="character" w:customStyle="1" w:styleId="QuoteChar">
    <w:name w:val="Quote Char"/>
    <w:basedOn w:val="DefaultParagraphFont"/>
    <w:link w:val="Quote"/>
    <w:uiPriority w:val="29"/>
    <w:rsid w:val="0064758F"/>
    <w:rPr>
      <w:i/>
      <w:iCs/>
      <w:color w:val="404040" w:themeColor="text1" w:themeTint="BF"/>
    </w:rPr>
  </w:style>
  <w:style w:type="paragraph" w:styleId="ListParagraph">
    <w:name w:val="List Paragraph"/>
    <w:basedOn w:val="Normal"/>
    <w:uiPriority w:val="34"/>
    <w:qFormat/>
    <w:rsid w:val="0064758F"/>
    <w:pPr>
      <w:ind w:left="720"/>
      <w:contextualSpacing/>
    </w:pPr>
  </w:style>
  <w:style w:type="character" w:styleId="IntenseEmphasis">
    <w:name w:val="Intense Emphasis"/>
    <w:basedOn w:val="DefaultParagraphFont"/>
    <w:uiPriority w:val="21"/>
    <w:qFormat/>
    <w:rsid w:val="0064758F"/>
    <w:rPr>
      <w:i/>
      <w:iCs/>
      <w:color w:val="0F4761" w:themeColor="accent1" w:themeShade="BF"/>
    </w:rPr>
  </w:style>
  <w:style w:type="paragraph" w:styleId="IntenseQuote">
    <w:name w:val="Intense Quote"/>
    <w:basedOn w:val="Normal"/>
    <w:next w:val="Normal"/>
    <w:link w:val="IntenseQuoteChar"/>
    <w:uiPriority w:val="30"/>
    <w:qFormat/>
    <w:rsid w:val="0064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58F"/>
    <w:rPr>
      <w:i/>
      <w:iCs/>
      <w:color w:val="0F4761" w:themeColor="accent1" w:themeShade="BF"/>
    </w:rPr>
  </w:style>
  <w:style w:type="character" w:styleId="IntenseReference">
    <w:name w:val="Intense Reference"/>
    <w:basedOn w:val="DefaultParagraphFont"/>
    <w:uiPriority w:val="32"/>
    <w:qFormat/>
    <w:rsid w:val="0064758F"/>
    <w:rPr>
      <w:b/>
      <w:bCs/>
      <w:smallCaps/>
      <w:color w:val="0F4761" w:themeColor="accent1" w:themeShade="BF"/>
      <w:spacing w:val="5"/>
    </w:rPr>
  </w:style>
  <w:style w:type="character" w:styleId="Hyperlink">
    <w:name w:val="Hyperlink"/>
    <w:basedOn w:val="DefaultParagraphFont"/>
    <w:uiPriority w:val="99"/>
    <w:unhideWhenUsed/>
    <w:rsid w:val="0064758F"/>
    <w:rPr>
      <w:color w:val="467886" w:themeColor="hyperlink"/>
      <w:u w:val="single"/>
    </w:rPr>
  </w:style>
  <w:style w:type="character" w:customStyle="1" w:styleId="normaltextrun">
    <w:name w:val="normaltextrun"/>
    <w:basedOn w:val="DefaultParagraphFont"/>
    <w:rsid w:val="0064758F"/>
  </w:style>
  <w:style w:type="paragraph" w:styleId="Header">
    <w:name w:val="header"/>
    <w:basedOn w:val="Normal"/>
    <w:link w:val="HeaderChar"/>
    <w:uiPriority w:val="99"/>
    <w:unhideWhenUsed/>
    <w:rsid w:val="000B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298"/>
  </w:style>
  <w:style w:type="paragraph" w:styleId="Footer">
    <w:name w:val="footer"/>
    <w:basedOn w:val="Normal"/>
    <w:link w:val="FooterChar"/>
    <w:uiPriority w:val="99"/>
    <w:unhideWhenUsed/>
    <w:rsid w:val="000B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298"/>
  </w:style>
  <w:style w:type="character" w:customStyle="1" w:styleId="eop">
    <w:name w:val="eop"/>
    <w:basedOn w:val="DefaultParagraphFont"/>
    <w:rsid w:val="00354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carers-allowanc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vice@ageuklancs.org.u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es@lancscarers.co.u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irectory.lancastercvs.org.uk" TargetMode="External"/><Relationship Id="rId4" Type="http://schemas.openxmlformats.org/officeDocument/2006/relationships/footnotes" Target="footnotes.xml"/><Relationship Id="rId9" Type="http://schemas.openxmlformats.org/officeDocument/2006/relationships/hyperlink" Target="http://www.gov.uk/attendance-allowan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Georgia (QUEEN SQUARE MEDICAL PRACTICE)</dc:creator>
  <cp:keywords/>
  <dc:description/>
  <cp:lastModifiedBy>HAYES, Georgia (QUEEN SQUARE MEDICAL PRACTICE)</cp:lastModifiedBy>
  <cp:revision>2</cp:revision>
  <dcterms:created xsi:type="dcterms:W3CDTF">2025-11-17T09:51:00Z</dcterms:created>
  <dcterms:modified xsi:type="dcterms:W3CDTF">2025-11-17T09:51:00Z</dcterms:modified>
</cp:coreProperties>
</file>